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DA62" w14:textId="16520779" w:rsidR="008F20F0" w:rsidRPr="008F20F0" w:rsidRDefault="008F20F0" w:rsidP="008F20F0">
      <w:pPr>
        <w:spacing w:after="0" w:line="240" w:lineRule="auto"/>
        <w:rPr>
          <w:rFonts w:ascii="Bebas Neue" w:hAnsi="Bebas Neue" w:cs="Open Sans"/>
          <w:color w:val="002060"/>
          <w:sz w:val="40"/>
          <w:szCs w:val="40"/>
        </w:rPr>
      </w:pPr>
      <w:r w:rsidRPr="008F20F0">
        <w:rPr>
          <w:rFonts w:ascii="Bebas Neue" w:hAnsi="Bebas Neue" w:cs="Open Sans"/>
          <w:color w:val="002060"/>
          <w:sz w:val="40"/>
          <w:szCs w:val="40"/>
        </w:rPr>
        <w:t xml:space="preserve">Guide for effective meetings </w:t>
      </w:r>
    </w:p>
    <w:p w14:paraId="22DCBA63" w14:textId="77777777" w:rsidR="0009406E" w:rsidRDefault="0009406E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C16FE2F" w14:textId="48C75A3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This guide is designed to help leaders fine-tune and maximize their meeting effectiveness. By structuring meetings with intention, leaders can improve team alignment, decision-making, and overall productivity.</w:t>
      </w:r>
    </w:p>
    <w:p w14:paraId="05EBE64F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0376B42" w14:textId="792480BE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Inspired by “Death by Meeting” from Patrick Lencioni</w:t>
      </w:r>
    </w:p>
    <w:p w14:paraId="47F3C9A5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8B231B1" w14:textId="77777777" w:rsidR="008F20F0" w:rsidRPr="008F20F0" w:rsidRDefault="008F20F0" w:rsidP="008F20F0">
      <w:pPr>
        <w:spacing w:after="0" w:line="240" w:lineRule="auto"/>
        <w:jc w:val="both"/>
        <w:rPr>
          <w:rFonts w:ascii="Bebas Neue" w:hAnsi="Bebas Neue" w:cs="Open Sans"/>
          <w:color w:val="00ABE5"/>
          <w:sz w:val="32"/>
          <w:szCs w:val="32"/>
        </w:rPr>
      </w:pPr>
      <w:r w:rsidRPr="008F20F0">
        <w:rPr>
          <w:rFonts w:ascii="Bebas Neue" w:hAnsi="Bebas Neue" w:cs="Open Sans"/>
          <w:color w:val="00ABE5"/>
          <w:sz w:val="32"/>
          <w:szCs w:val="32"/>
        </w:rPr>
        <w:t>Daily Check-In</w:t>
      </w:r>
    </w:p>
    <w:p w14:paraId="7C17E655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BB00403" w14:textId="54BA26D9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Objective</w:t>
      </w:r>
      <w:r w:rsidRPr="008F20F0">
        <w:rPr>
          <w:rFonts w:ascii="Open Sans" w:hAnsi="Open Sans" w:cs="Open Sans"/>
          <w:sz w:val="20"/>
          <w:szCs w:val="20"/>
        </w:rPr>
        <w:t xml:space="preserve">: Quick, informal alignment on administrative matters to maintain </w:t>
      </w:r>
      <w:r w:rsidR="00B70819">
        <w:rPr>
          <w:rFonts w:ascii="Open Sans" w:hAnsi="Open Sans" w:cs="Open Sans"/>
          <w:sz w:val="20"/>
          <w:szCs w:val="20"/>
        </w:rPr>
        <w:t>workflow</w:t>
      </w:r>
      <w:r w:rsidR="00F23F72">
        <w:rPr>
          <w:rFonts w:ascii="Open Sans" w:hAnsi="Open Sans" w:cs="Open Sans"/>
          <w:sz w:val="20"/>
          <w:szCs w:val="20"/>
        </w:rPr>
        <w:t xml:space="preserve">, </w:t>
      </w:r>
      <w:r w:rsidR="00861F84">
        <w:rPr>
          <w:rFonts w:ascii="Open Sans" w:hAnsi="Open Sans" w:cs="Open Sans"/>
          <w:sz w:val="20"/>
          <w:szCs w:val="20"/>
        </w:rPr>
        <w:t>building</w:t>
      </w:r>
      <w:r w:rsidRPr="008F20F0">
        <w:rPr>
          <w:rFonts w:ascii="Open Sans" w:hAnsi="Open Sans" w:cs="Open Sans"/>
          <w:sz w:val="20"/>
          <w:szCs w:val="20"/>
        </w:rPr>
        <w:t xml:space="preserve"> connection</w:t>
      </w:r>
      <w:r w:rsidR="00861F84">
        <w:rPr>
          <w:rFonts w:ascii="Open Sans" w:hAnsi="Open Sans" w:cs="Open Sans"/>
          <w:sz w:val="20"/>
          <w:szCs w:val="20"/>
        </w:rPr>
        <w:t>s</w:t>
      </w:r>
      <w:r w:rsidRPr="008F20F0">
        <w:rPr>
          <w:rFonts w:ascii="Open Sans" w:hAnsi="Open Sans" w:cs="Open Sans"/>
          <w:sz w:val="20"/>
          <w:szCs w:val="20"/>
        </w:rPr>
        <w:t xml:space="preserve"> and </w:t>
      </w:r>
      <w:r w:rsidR="00861F84">
        <w:rPr>
          <w:rFonts w:ascii="Open Sans" w:hAnsi="Open Sans" w:cs="Open Sans"/>
          <w:sz w:val="20"/>
          <w:szCs w:val="20"/>
        </w:rPr>
        <w:t>relationships</w:t>
      </w:r>
      <w:r w:rsidRPr="008F20F0">
        <w:rPr>
          <w:rFonts w:ascii="Open Sans" w:hAnsi="Open Sans" w:cs="Open Sans"/>
          <w:sz w:val="20"/>
          <w:szCs w:val="20"/>
        </w:rPr>
        <w:t>.</w:t>
      </w:r>
    </w:p>
    <w:p w14:paraId="74E0A12A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A96CF9D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Key Features:</w:t>
      </w:r>
    </w:p>
    <w:p w14:paraId="66A7A2DC" w14:textId="77777777" w:rsidR="008F20F0" w:rsidRPr="008F20F0" w:rsidRDefault="008F20F0" w:rsidP="008F20F0">
      <w:pPr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Duration</w:t>
      </w:r>
      <w:r w:rsidRPr="008F20F0">
        <w:rPr>
          <w:rFonts w:ascii="Open Sans" w:hAnsi="Open Sans" w:cs="Open Sans"/>
          <w:sz w:val="20"/>
          <w:szCs w:val="20"/>
        </w:rPr>
        <w:t>: Up to 15 minutes.</w:t>
      </w:r>
    </w:p>
    <w:p w14:paraId="481FB02E" w14:textId="047128EE" w:rsidR="008F20F0" w:rsidRPr="008F20F0" w:rsidRDefault="008F20F0" w:rsidP="008F20F0">
      <w:pPr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Format</w:t>
      </w:r>
      <w:r w:rsidRPr="008F20F0">
        <w:rPr>
          <w:rFonts w:ascii="Open Sans" w:hAnsi="Open Sans" w:cs="Open Sans"/>
          <w:sz w:val="20"/>
          <w:szCs w:val="20"/>
        </w:rPr>
        <w:t>: Informal, standing (not sitting</w:t>
      </w:r>
      <w:r w:rsidR="00550244">
        <w:rPr>
          <w:rFonts w:ascii="Open Sans" w:hAnsi="Open Sans" w:cs="Open Sans"/>
          <w:sz w:val="20"/>
          <w:szCs w:val="20"/>
        </w:rPr>
        <w:t xml:space="preserve"> if able</w:t>
      </w:r>
      <w:r w:rsidR="00861F84">
        <w:rPr>
          <w:rFonts w:ascii="Open Sans" w:hAnsi="Open Sans" w:cs="Open Sans"/>
          <w:sz w:val="20"/>
          <w:szCs w:val="20"/>
        </w:rPr>
        <w:t>) to ensure the meeting stays short</w:t>
      </w:r>
      <w:r w:rsidRPr="008F20F0">
        <w:rPr>
          <w:rFonts w:ascii="Open Sans" w:hAnsi="Open Sans" w:cs="Open Sans"/>
          <w:sz w:val="20"/>
          <w:szCs w:val="20"/>
        </w:rPr>
        <w:t>.</w:t>
      </w:r>
    </w:p>
    <w:p w14:paraId="02B6C1E3" w14:textId="043BDAA0" w:rsidR="008F20F0" w:rsidRPr="008F20F0" w:rsidRDefault="008F20F0" w:rsidP="008F20F0">
      <w:pPr>
        <w:numPr>
          <w:ilvl w:val="0"/>
          <w:numId w:val="1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Focus</w:t>
      </w:r>
      <w:r w:rsidRPr="008F20F0">
        <w:rPr>
          <w:rFonts w:ascii="Open Sans" w:hAnsi="Open Sans" w:cs="Open Sans"/>
          <w:sz w:val="20"/>
          <w:szCs w:val="20"/>
        </w:rPr>
        <w:t>: Administrative updates</w:t>
      </w:r>
      <w:r w:rsidR="00861F84">
        <w:rPr>
          <w:rFonts w:ascii="Open Sans" w:hAnsi="Open Sans" w:cs="Open Sans"/>
          <w:sz w:val="20"/>
          <w:szCs w:val="20"/>
        </w:rPr>
        <w:t>,</w:t>
      </w:r>
      <w:r w:rsidR="004C4DE5">
        <w:rPr>
          <w:rFonts w:ascii="Open Sans" w:hAnsi="Open Sans" w:cs="Open Sans"/>
          <w:sz w:val="20"/>
          <w:szCs w:val="20"/>
        </w:rPr>
        <w:t xml:space="preserve"> resource allocation,</w:t>
      </w:r>
      <w:r w:rsidR="00B70819">
        <w:rPr>
          <w:rFonts w:ascii="Open Sans" w:hAnsi="Open Sans" w:cs="Open Sans"/>
          <w:sz w:val="20"/>
          <w:szCs w:val="20"/>
        </w:rPr>
        <w:t xml:space="preserve"> </w:t>
      </w:r>
      <w:r w:rsidRPr="008F20F0">
        <w:rPr>
          <w:rFonts w:ascii="Open Sans" w:hAnsi="Open Sans" w:cs="Open Sans"/>
          <w:sz w:val="20"/>
          <w:szCs w:val="20"/>
        </w:rPr>
        <w:t>and connection</w:t>
      </w:r>
      <w:r w:rsidR="00550244">
        <w:rPr>
          <w:rFonts w:ascii="Open Sans" w:hAnsi="Open Sans" w:cs="Open Sans"/>
          <w:sz w:val="20"/>
          <w:szCs w:val="20"/>
        </w:rPr>
        <w:t xml:space="preserve"> - </w:t>
      </w:r>
      <w:r w:rsidRPr="008F20F0">
        <w:rPr>
          <w:rFonts w:ascii="Open Sans" w:hAnsi="Open Sans" w:cs="Open Sans"/>
          <w:sz w:val="20"/>
          <w:szCs w:val="20"/>
        </w:rPr>
        <w:t>keep it light.</w:t>
      </w:r>
    </w:p>
    <w:p w14:paraId="3A766D32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838C787" w14:textId="30FECFCB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Sample Questions to Guide the Check-In:</w:t>
      </w:r>
    </w:p>
    <w:p w14:paraId="754B6A5F" w14:textId="77777777" w:rsidR="008F20F0" w:rsidRPr="008F20F0" w:rsidRDefault="008F20F0" w:rsidP="008F20F0">
      <w:pPr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What is your top priority for today?</w:t>
      </w:r>
    </w:p>
    <w:p w14:paraId="693CB7AB" w14:textId="77777777" w:rsidR="008F20F0" w:rsidRPr="008F20F0" w:rsidRDefault="008F20F0" w:rsidP="008F20F0">
      <w:pPr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Are there any immediate roadblocks or issues we need to be aware of?</w:t>
      </w:r>
    </w:p>
    <w:p w14:paraId="595F1062" w14:textId="77777777" w:rsidR="008F20F0" w:rsidRPr="008F20F0" w:rsidRDefault="008F20F0" w:rsidP="008F20F0">
      <w:pPr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Is there anything pressing that’s changed since yesterday?</w:t>
      </w:r>
    </w:p>
    <w:p w14:paraId="2F0463B5" w14:textId="77777777" w:rsidR="008F20F0" w:rsidRPr="008F20F0" w:rsidRDefault="008F20F0" w:rsidP="008F20F0">
      <w:pPr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Who needs support to stay on track?</w:t>
      </w:r>
    </w:p>
    <w:p w14:paraId="5671E401" w14:textId="77777777" w:rsidR="008F20F0" w:rsidRPr="008F20F0" w:rsidRDefault="008F20F0" w:rsidP="008F20F0">
      <w:pPr>
        <w:numPr>
          <w:ilvl w:val="0"/>
          <w:numId w:val="2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Any quick wins or updates to share?</w:t>
      </w:r>
    </w:p>
    <w:p w14:paraId="1FFB1945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A44DE9D" w14:textId="6C47F7D2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Tips for Success:</w:t>
      </w:r>
    </w:p>
    <w:p w14:paraId="6F1D2E95" w14:textId="77777777" w:rsidR="008F20F0" w:rsidRPr="008F20F0" w:rsidRDefault="008F20F0" w:rsidP="008F20F0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Encourage participation from all team members.</w:t>
      </w:r>
    </w:p>
    <w:p w14:paraId="4D910C81" w14:textId="77777777" w:rsidR="008F20F0" w:rsidRPr="008F20F0" w:rsidRDefault="008F20F0" w:rsidP="008F20F0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Keep the tone casual but focused.</w:t>
      </w:r>
    </w:p>
    <w:p w14:paraId="50998CCD" w14:textId="58866C7E" w:rsidR="008F20F0" w:rsidRPr="008F20F0" w:rsidRDefault="008F20F0" w:rsidP="008F20F0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 xml:space="preserve">Avoid diving </w:t>
      </w:r>
      <w:r w:rsidR="00841D74">
        <w:rPr>
          <w:rFonts w:ascii="Open Sans" w:hAnsi="Open Sans" w:cs="Open Sans"/>
          <w:sz w:val="20"/>
          <w:szCs w:val="20"/>
        </w:rPr>
        <w:t>deep</w:t>
      </w:r>
      <w:r w:rsidRPr="008F20F0">
        <w:rPr>
          <w:rFonts w:ascii="Open Sans" w:hAnsi="Open Sans" w:cs="Open Sans"/>
          <w:sz w:val="20"/>
          <w:szCs w:val="20"/>
        </w:rPr>
        <w:t xml:space="preserve"> into problem-solving</w:t>
      </w:r>
      <w:r w:rsidR="0039554E">
        <w:rPr>
          <w:rFonts w:ascii="Open Sans" w:hAnsi="Open Sans" w:cs="Open Sans"/>
          <w:sz w:val="20"/>
          <w:szCs w:val="20"/>
        </w:rPr>
        <w:t xml:space="preserve"> - </w:t>
      </w:r>
      <w:r w:rsidRPr="008F20F0">
        <w:rPr>
          <w:rFonts w:ascii="Open Sans" w:hAnsi="Open Sans" w:cs="Open Sans"/>
          <w:sz w:val="20"/>
          <w:szCs w:val="20"/>
        </w:rPr>
        <w:t>save this for a weekly or strategic meeting.</w:t>
      </w:r>
      <w:r w:rsidR="00841D74">
        <w:rPr>
          <w:rFonts w:ascii="Open Sans" w:hAnsi="Open Sans" w:cs="Open Sans"/>
          <w:sz w:val="20"/>
          <w:szCs w:val="20"/>
        </w:rPr>
        <w:t xml:space="preserve"> </w:t>
      </w:r>
      <w:r w:rsidR="00911AF7">
        <w:rPr>
          <w:rFonts w:ascii="Open Sans" w:hAnsi="Open Sans" w:cs="Open Sans"/>
          <w:sz w:val="20"/>
          <w:szCs w:val="20"/>
        </w:rPr>
        <w:t xml:space="preserve">Daily check-ins are the </w:t>
      </w:r>
      <w:r w:rsidR="00841D74">
        <w:rPr>
          <w:rFonts w:ascii="Open Sans" w:hAnsi="Open Sans" w:cs="Open Sans"/>
          <w:sz w:val="20"/>
          <w:szCs w:val="20"/>
        </w:rPr>
        <w:t xml:space="preserve">time and place for quick fixes </w:t>
      </w:r>
      <w:r w:rsidR="00911AF7">
        <w:rPr>
          <w:rFonts w:ascii="Open Sans" w:hAnsi="Open Sans" w:cs="Open Sans"/>
          <w:sz w:val="20"/>
          <w:szCs w:val="20"/>
        </w:rPr>
        <w:t>until a sustainable solution is found to a more systemic problem.</w:t>
      </w:r>
    </w:p>
    <w:p w14:paraId="2DBB6971" w14:textId="77777777" w:rsidR="008F20F0" w:rsidRPr="008F20F0" w:rsidRDefault="008F20F0" w:rsidP="008F20F0">
      <w:pPr>
        <w:numPr>
          <w:ilvl w:val="0"/>
          <w:numId w:val="2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Use this time to reinforce connections and ensure alignment.</w:t>
      </w:r>
    </w:p>
    <w:p w14:paraId="7BE5F5D1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729529A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Preparation Tips:</w:t>
      </w:r>
    </w:p>
    <w:p w14:paraId="3752CF2A" w14:textId="77777777" w:rsidR="008F20F0" w:rsidRPr="008F20F0" w:rsidRDefault="008F20F0" w:rsidP="008F20F0">
      <w:pPr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Create a Shared Agenda</w:t>
      </w:r>
      <w:r w:rsidRPr="008F20F0">
        <w:rPr>
          <w:rFonts w:ascii="Open Sans" w:hAnsi="Open Sans" w:cs="Open Sans"/>
          <w:sz w:val="20"/>
          <w:szCs w:val="20"/>
        </w:rPr>
        <w:t>: Use a shared document or tool to list priorities and administrative updates for the day, ensuring all team members can contribute ahead of time.</w:t>
      </w:r>
    </w:p>
    <w:p w14:paraId="7EE24357" w14:textId="182D862F" w:rsidR="008F20F0" w:rsidRPr="008F20F0" w:rsidRDefault="008F20F0" w:rsidP="008F20F0">
      <w:pPr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Set Expectations</w:t>
      </w:r>
      <w:r w:rsidRPr="008F20F0">
        <w:rPr>
          <w:rFonts w:ascii="Open Sans" w:hAnsi="Open Sans" w:cs="Open Sans"/>
          <w:sz w:val="20"/>
          <w:szCs w:val="20"/>
        </w:rPr>
        <w:t>: Remind team members this is a quick sync</w:t>
      </w:r>
      <w:r w:rsidR="0039554E">
        <w:rPr>
          <w:rFonts w:ascii="Open Sans" w:hAnsi="Open Sans" w:cs="Open Sans"/>
          <w:sz w:val="20"/>
          <w:szCs w:val="20"/>
        </w:rPr>
        <w:t xml:space="preserve"> - </w:t>
      </w:r>
      <w:r w:rsidRPr="008F20F0">
        <w:rPr>
          <w:rFonts w:ascii="Open Sans" w:hAnsi="Open Sans" w:cs="Open Sans"/>
          <w:sz w:val="20"/>
          <w:szCs w:val="20"/>
        </w:rPr>
        <w:t>not the place for deep dives.</w:t>
      </w:r>
    </w:p>
    <w:p w14:paraId="493E4C94" w14:textId="77777777" w:rsidR="008F20F0" w:rsidRDefault="008F20F0" w:rsidP="008F20F0">
      <w:pPr>
        <w:numPr>
          <w:ilvl w:val="0"/>
          <w:numId w:val="2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Track Ongoing Issues</w:t>
      </w:r>
      <w:r w:rsidRPr="008F20F0">
        <w:rPr>
          <w:rFonts w:ascii="Open Sans" w:hAnsi="Open Sans" w:cs="Open Sans"/>
          <w:sz w:val="20"/>
          <w:szCs w:val="20"/>
        </w:rPr>
        <w:t>: Keep a rolling list of unresolved issues from previous check-ins to follow up on progress briefly.</w:t>
      </w:r>
    </w:p>
    <w:p w14:paraId="77BD6BE5" w14:textId="77777777" w:rsidR="008F20F0" w:rsidRPr="008F20F0" w:rsidRDefault="008F20F0" w:rsidP="008F20F0">
      <w:pPr>
        <w:spacing w:after="0" w:line="24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760C99DC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Post-Meeting Summary:</w:t>
      </w:r>
    </w:p>
    <w:p w14:paraId="5C7793CB" w14:textId="77777777" w:rsidR="008F20F0" w:rsidRPr="008F20F0" w:rsidRDefault="008F20F0" w:rsidP="008F20F0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Highlight Key Takeaways</w:t>
      </w:r>
      <w:r w:rsidRPr="008F20F0">
        <w:rPr>
          <w:rFonts w:ascii="Open Sans" w:hAnsi="Open Sans" w:cs="Open Sans"/>
          <w:sz w:val="20"/>
          <w:szCs w:val="20"/>
        </w:rPr>
        <w:t>: Summarize the top tasks and immediate concerns raised.</w:t>
      </w:r>
    </w:p>
    <w:p w14:paraId="726DAAC9" w14:textId="77777777" w:rsidR="008F20F0" w:rsidRPr="008F20F0" w:rsidRDefault="008F20F0" w:rsidP="008F20F0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Note Any Follow-Ups</w:t>
      </w:r>
      <w:r w:rsidRPr="008F20F0">
        <w:rPr>
          <w:rFonts w:ascii="Open Sans" w:hAnsi="Open Sans" w:cs="Open Sans"/>
          <w:sz w:val="20"/>
          <w:szCs w:val="20"/>
        </w:rPr>
        <w:t>: List any action items requiring follow-up during the week.</w:t>
      </w:r>
    </w:p>
    <w:p w14:paraId="743DCB44" w14:textId="5D638A31" w:rsidR="008F20F0" w:rsidRPr="008F20F0" w:rsidRDefault="008F20F0" w:rsidP="008F20F0">
      <w:pPr>
        <w:numPr>
          <w:ilvl w:val="0"/>
          <w:numId w:val="2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Use a Shared Tracker</w:t>
      </w:r>
      <w:r w:rsidRPr="008F20F0">
        <w:rPr>
          <w:rFonts w:ascii="Open Sans" w:hAnsi="Open Sans" w:cs="Open Sans"/>
          <w:sz w:val="20"/>
          <w:szCs w:val="20"/>
        </w:rPr>
        <w:t>: Update a simple tool with key updates so the team has visibility.</w:t>
      </w:r>
    </w:p>
    <w:p w14:paraId="57155C6C" w14:textId="33FDF642" w:rsidR="008F20F0" w:rsidRPr="008F20F0" w:rsidRDefault="008F20F0" w:rsidP="008F20F0">
      <w:pPr>
        <w:spacing w:after="0" w:line="240" w:lineRule="auto"/>
        <w:jc w:val="both"/>
        <w:rPr>
          <w:rFonts w:ascii="Bebas Neue" w:hAnsi="Bebas Neue" w:cs="Open Sans"/>
          <w:color w:val="00ABE5"/>
          <w:sz w:val="32"/>
          <w:szCs w:val="32"/>
        </w:rPr>
      </w:pPr>
      <w:r w:rsidRPr="008F20F0">
        <w:rPr>
          <w:rFonts w:ascii="Bebas Neue" w:hAnsi="Bebas Neue" w:cs="Open Sans"/>
          <w:color w:val="00ABE5"/>
          <w:sz w:val="32"/>
          <w:szCs w:val="32"/>
        </w:rPr>
        <w:lastRenderedPageBreak/>
        <w:t xml:space="preserve">Weekly </w:t>
      </w:r>
      <w:r w:rsidR="00C87958">
        <w:rPr>
          <w:rFonts w:ascii="Bebas Neue" w:hAnsi="Bebas Neue" w:cs="Open Sans"/>
          <w:color w:val="00ABE5"/>
          <w:sz w:val="32"/>
          <w:szCs w:val="32"/>
        </w:rPr>
        <w:t xml:space="preserve">or bi-weekly </w:t>
      </w:r>
      <w:r w:rsidRPr="008F20F0">
        <w:rPr>
          <w:rFonts w:ascii="Bebas Neue" w:hAnsi="Bebas Neue" w:cs="Open Sans"/>
          <w:color w:val="00ABE5"/>
          <w:sz w:val="32"/>
          <w:szCs w:val="32"/>
        </w:rPr>
        <w:t>Meeting</w:t>
      </w:r>
      <w:r w:rsidR="00C87958">
        <w:rPr>
          <w:rFonts w:ascii="Bebas Neue" w:hAnsi="Bebas Neue" w:cs="Open Sans"/>
          <w:color w:val="00ABE5"/>
          <w:sz w:val="32"/>
          <w:szCs w:val="32"/>
        </w:rPr>
        <w:t>s</w:t>
      </w:r>
    </w:p>
    <w:p w14:paraId="2C506EA1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9878F5F" w14:textId="5BE87CC2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Objective</w:t>
      </w:r>
      <w:r w:rsidRPr="008F20F0">
        <w:rPr>
          <w:rFonts w:ascii="Open Sans" w:hAnsi="Open Sans" w:cs="Open Sans"/>
          <w:sz w:val="20"/>
          <w:szCs w:val="20"/>
        </w:rPr>
        <w:t xml:space="preserve">: Review weekly </w:t>
      </w:r>
      <w:r w:rsidR="00C87958">
        <w:rPr>
          <w:rFonts w:ascii="Open Sans" w:hAnsi="Open Sans" w:cs="Open Sans"/>
          <w:sz w:val="20"/>
          <w:szCs w:val="20"/>
        </w:rPr>
        <w:t>or bi-weekly</w:t>
      </w:r>
      <w:r w:rsidRPr="008F20F0">
        <w:rPr>
          <w:rFonts w:ascii="Open Sans" w:hAnsi="Open Sans" w:cs="Open Sans"/>
          <w:sz w:val="20"/>
          <w:szCs w:val="20"/>
        </w:rPr>
        <w:t xml:space="preserve"> activities, track metrics, and address obstacles efficiently.</w:t>
      </w:r>
    </w:p>
    <w:p w14:paraId="50466D85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0941E2F" w14:textId="5093C702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Key Features:</w:t>
      </w:r>
    </w:p>
    <w:p w14:paraId="1D56AF6B" w14:textId="77777777" w:rsidR="008F20F0" w:rsidRPr="008F20F0" w:rsidRDefault="008F20F0" w:rsidP="008F20F0">
      <w:pPr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Duration</w:t>
      </w:r>
      <w:r w:rsidRPr="008F20F0">
        <w:rPr>
          <w:rFonts w:ascii="Open Sans" w:hAnsi="Open Sans" w:cs="Open Sans"/>
          <w:sz w:val="20"/>
          <w:szCs w:val="20"/>
        </w:rPr>
        <w:t>: 30-45 minutes.</w:t>
      </w:r>
    </w:p>
    <w:p w14:paraId="21945425" w14:textId="77777777" w:rsidR="008F20F0" w:rsidRPr="008F20F0" w:rsidRDefault="008F20F0" w:rsidP="008F20F0">
      <w:pPr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Format</w:t>
      </w:r>
      <w:r w:rsidRPr="008F20F0">
        <w:rPr>
          <w:rFonts w:ascii="Open Sans" w:hAnsi="Open Sans" w:cs="Open Sans"/>
          <w:sz w:val="20"/>
          <w:szCs w:val="20"/>
        </w:rPr>
        <w:t>: Structured, seated (or virtual equivalent).</w:t>
      </w:r>
    </w:p>
    <w:p w14:paraId="526CD2BA" w14:textId="2924A150" w:rsidR="008F20F0" w:rsidRPr="008F20F0" w:rsidRDefault="008F20F0" w:rsidP="008F20F0">
      <w:pPr>
        <w:numPr>
          <w:ilvl w:val="0"/>
          <w:numId w:val="2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Focus</w:t>
      </w:r>
      <w:r w:rsidRPr="008F20F0">
        <w:rPr>
          <w:rFonts w:ascii="Open Sans" w:hAnsi="Open Sans" w:cs="Open Sans"/>
          <w:sz w:val="20"/>
          <w:szCs w:val="20"/>
        </w:rPr>
        <w:t>: Operational updates</w:t>
      </w:r>
      <w:r w:rsidR="00404ED8">
        <w:rPr>
          <w:rFonts w:ascii="Open Sans" w:hAnsi="Open Sans" w:cs="Open Sans"/>
          <w:sz w:val="20"/>
          <w:szCs w:val="20"/>
        </w:rPr>
        <w:t>, proc</w:t>
      </w:r>
      <w:r w:rsidR="002F7D5D">
        <w:rPr>
          <w:rFonts w:ascii="Open Sans" w:hAnsi="Open Sans" w:cs="Open Sans"/>
          <w:sz w:val="20"/>
          <w:szCs w:val="20"/>
        </w:rPr>
        <w:t>edural</w:t>
      </w:r>
      <w:r w:rsidR="00404ED8">
        <w:rPr>
          <w:rFonts w:ascii="Open Sans" w:hAnsi="Open Sans" w:cs="Open Sans"/>
          <w:sz w:val="20"/>
          <w:szCs w:val="20"/>
        </w:rPr>
        <w:t xml:space="preserve"> revisions, </w:t>
      </w:r>
      <w:r w:rsidR="0034201A">
        <w:rPr>
          <w:rFonts w:ascii="Open Sans" w:hAnsi="Open Sans" w:cs="Open Sans"/>
          <w:sz w:val="20"/>
          <w:szCs w:val="20"/>
        </w:rPr>
        <w:t>implementing &amp; monitoring change</w:t>
      </w:r>
      <w:r w:rsidR="002F7D5D">
        <w:rPr>
          <w:rFonts w:ascii="Open Sans" w:hAnsi="Open Sans" w:cs="Open Sans"/>
          <w:sz w:val="20"/>
          <w:szCs w:val="20"/>
        </w:rPr>
        <w:t xml:space="preserve"> initiatives, monitoring strategic objectives</w:t>
      </w:r>
      <w:r w:rsidR="0034201A">
        <w:rPr>
          <w:rFonts w:ascii="Open Sans" w:hAnsi="Open Sans" w:cs="Open Sans"/>
          <w:sz w:val="20"/>
          <w:szCs w:val="20"/>
        </w:rPr>
        <w:t>,</w:t>
      </w:r>
      <w:r w:rsidRPr="008F20F0">
        <w:rPr>
          <w:rFonts w:ascii="Open Sans" w:hAnsi="Open Sans" w:cs="Open Sans"/>
          <w:sz w:val="20"/>
          <w:szCs w:val="20"/>
        </w:rPr>
        <w:t xml:space="preserve"> and issue resolution.</w:t>
      </w:r>
    </w:p>
    <w:p w14:paraId="08B8FCF3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3DD07C2" w14:textId="5160C6D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Agenda Template:</w:t>
      </w:r>
    </w:p>
    <w:p w14:paraId="417F5D51" w14:textId="77777777" w:rsidR="008F20F0" w:rsidRPr="008F20F0" w:rsidRDefault="008F20F0" w:rsidP="008F20F0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Metrics Review:</w:t>
      </w:r>
    </w:p>
    <w:p w14:paraId="4E2BBCF9" w14:textId="77777777" w:rsidR="008F20F0" w:rsidRPr="008F20F0" w:rsidRDefault="008F20F0" w:rsidP="008F20F0">
      <w:pPr>
        <w:numPr>
          <w:ilvl w:val="1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Are we on track with key performance indicators?</w:t>
      </w:r>
    </w:p>
    <w:p w14:paraId="7EFD8068" w14:textId="77777777" w:rsidR="008F20F0" w:rsidRPr="008F20F0" w:rsidRDefault="008F20F0" w:rsidP="008F20F0">
      <w:pPr>
        <w:numPr>
          <w:ilvl w:val="1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Any notable changes from last week?</w:t>
      </w:r>
    </w:p>
    <w:p w14:paraId="5E3421D2" w14:textId="77777777" w:rsidR="008F20F0" w:rsidRPr="008F20F0" w:rsidRDefault="008F20F0" w:rsidP="008F20F0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Project/Task Updates</w:t>
      </w:r>
      <w:r w:rsidRPr="008F20F0">
        <w:rPr>
          <w:rFonts w:ascii="Open Sans" w:hAnsi="Open Sans" w:cs="Open Sans"/>
          <w:sz w:val="20"/>
          <w:szCs w:val="20"/>
        </w:rPr>
        <w:t>:</w:t>
      </w:r>
    </w:p>
    <w:p w14:paraId="110261DD" w14:textId="77777777" w:rsidR="008F20F0" w:rsidRPr="008F20F0" w:rsidRDefault="008F20F0" w:rsidP="008F20F0">
      <w:pPr>
        <w:numPr>
          <w:ilvl w:val="1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What progress has been made on current priorities?</w:t>
      </w:r>
    </w:p>
    <w:p w14:paraId="23711655" w14:textId="77777777" w:rsidR="008F20F0" w:rsidRPr="008F20F0" w:rsidRDefault="008F20F0" w:rsidP="008F20F0">
      <w:pPr>
        <w:numPr>
          <w:ilvl w:val="1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Are there any significant delays or risks?</w:t>
      </w:r>
    </w:p>
    <w:p w14:paraId="44727373" w14:textId="77777777" w:rsidR="008F20F0" w:rsidRPr="008F20F0" w:rsidRDefault="008F20F0" w:rsidP="008F20F0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Obstacle Resolution</w:t>
      </w:r>
      <w:r w:rsidRPr="008F20F0">
        <w:rPr>
          <w:rFonts w:ascii="Open Sans" w:hAnsi="Open Sans" w:cs="Open Sans"/>
          <w:sz w:val="20"/>
          <w:szCs w:val="20"/>
        </w:rPr>
        <w:t>:</w:t>
      </w:r>
    </w:p>
    <w:p w14:paraId="75C3E1EF" w14:textId="77777777" w:rsidR="008F20F0" w:rsidRPr="008F20F0" w:rsidRDefault="008F20F0" w:rsidP="008F20F0">
      <w:pPr>
        <w:numPr>
          <w:ilvl w:val="1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What’s slowing us down or causing friction?</w:t>
      </w:r>
    </w:p>
    <w:p w14:paraId="76BF81E3" w14:textId="77777777" w:rsidR="008F20F0" w:rsidRPr="008F20F0" w:rsidRDefault="008F20F0" w:rsidP="008F20F0">
      <w:pPr>
        <w:numPr>
          <w:ilvl w:val="1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Are there action steps we can take to address these?</w:t>
      </w:r>
    </w:p>
    <w:p w14:paraId="2BE6C93E" w14:textId="77777777" w:rsidR="008F20F0" w:rsidRPr="008F20F0" w:rsidRDefault="008F20F0" w:rsidP="008F20F0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Week Ahead</w:t>
      </w:r>
      <w:r w:rsidRPr="008F20F0">
        <w:rPr>
          <w:rFonts w:ascii="Open Sans" w:hAnsi="Open Sans" w:cs="Open Sans"/>
          <w:sz w:val="20"/>
          <w:szCs w:val="20"/>
        </w:rPr>
        <w:t>:</w:t>
      </w:r>
    </w:p>
    <w:p w14:paraId="4FC31907" w14:textId="77777777" w:rsidR="008F20F0" w:rsidRPr="008F20F0" w:rsidRDefault="008F20F0" w:rsidP="008F20F0">
      <w:pPr>
        <w:numPr>
          <w:ilvl w:val="1"/>
          <w:numId w:val="2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What are the most critical tasks or events for the coming week?</w:t>
      </w:r>
    </w:p>
    <w:p w14:paraId="0CA32EE6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AA402A7" w14:textId="7B948AF1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Tips for Success:</w:t>
      </w:r>
    </w:p>
    <w:p w14:paraId="510683BA" w14:textId="77777777" w:rsidR="008F20F0" w:rsidRPr="008F20F0" w:rsidRDefault="008F20F0" w:rsidP="008F20F0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Keep the agenda tight to avoid straying off-topic.</w:t>
      </w:r>
    </w:p>
    <w:p w14:paraId="01F86638" w14:textId="77777777" w:rsidR="008F20F0" w:rsidRPr="008F20F0" w:rsidRDefault="008F20F0" w:rsidP="008F20F0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Use visuals (e.g., dashboards or slides) to simplify data reviews.</w:t>
      </w:r>
    </w:p>
    <w:p w14:paraId="3176182F" w14:textId="77777777" w:rsidR="008F20F0" w:rsidRPr="008F20F0" w:rsidRDefault="008F20F0" w:rsidP="008F20F0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End with clear takeaways and assigned action items.</w:t>
      </w:r>
    </w:p>
    <w:p w14:paraId="73ADBEAD" w14:textId="2C74BFA7" w:rsidR="00AB1245" w:rsidRDefault="00AB1245" w:rsidP="008F20F0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Ensure the opinions of all team members are shared at the meetings, including those not able to attend</w:t>
      </w:r>
      <w:r w:rsidR="000D2D61">
        <w:rPr>
          <w:rFonts w:ascii="Open Sans" w:hAnsi="Open Sans" w:cs="Open Sans"/>
          <w:sz w:val="20"/>
          <w:szCs w:val="20"/>
        </w:rPr>
        <w:t xml:space="preserve">. </w:t>
      </w:r>
    </w:p>
    <w:p w14:paraId="27327566" w14:textId="149435DC" w:rsidR="00FF762F" w:rsidRDefault="00FF762F" w:rsidP="008F20F0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Ensure all team members have time to share any wins or concerns</w:t>
      </w:r>
      <w:r w:rsidR="005F4D25">
        <w:rPr>
          <w:rFonts w:ascii="Open Sans" w:hAnsi="Open Sans" w:cs="Open Sans"/>
          <w:sz w:val="20"/>
          <w:szCs w:val="20"/>
        </w:rPr>
        <w:t xml:space="preserve"> to build commitment and accountability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6DE769FE" w14:textId="7CD89D6C" w:rsidR="00FF762F" w:rsidRDefault="00FF762F" w:rsidP="008F20F0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Encourage all team members to </w:t>
      </w:r>
      <w:r w:rsidR="00106445">
        <w:rPr>
          <w:rFonts w:ascii="Open Sans" w:hAnsi="Open Sans" w:cs="Open Sans"/>
          <w:sz w:val="20"/>
          <w:szCs w:val="20"/>
        </w:rPr>
        <w:t>provide input during the meeting</w:t>
      </w:r>
      <w:r w:rsidR="002702B1">
        <w:rPr>
          <w:rFonts w:ascii="Open Sans" w:hAnsi="Open Sans" w:cs="Open Sans"/>
          <w:sz w:val="20"/>
          <w:szCs w:val="20"/>
        </w:rPr>
        <w:t xml:space="preserve"> to ensure diverse perspectives are heard and understood</w:t>
      </w:r>
      <w:r w:rsidR="00106445">
        <w:rPr>
          <w:rFonts w:ascii="Open Sans" w:hAnsi="Open Sans" w:cs="Open Sans"/>
          <w:sz w:val="20"/>
          <w:szCs w:val="20"/>
        </w:rPr>
        <w:t>.</w:t>
      </w:r>
    </w:p>
    <w:p w14:paraId="4A39FB04" w14:textId="7D56549C" w:rsidR="001846A0" w:rsidRPr="008F20F0" w:rsidRDefault="001846A0" w:rsidP="008F20F0">
      <w:pPr>
        <w:numPr>
          <w:ilvl w:val="0"/>
          <w:numId w:val="2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Encourage the team to debate for and against new ideas and initiatives to ensure </w:t>
      </w:r>
      <w:r w:rsidR="00AD13E2">
        <w:rPr>
          <w:rFonts w:ascii="Open Sans" w:hAnsi="Open Sans" w:cs="Open Sans"/>
          <w:sz w:val="20"/>
          <w:szCs w:val="20"/>
        </w:rPr>
        <w:t>the team is considering all aspects of the problem to land on the best solution.</w:t>
      </w:r>
    </w:p>
    <w:p w14:paraId="3DDC854D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78A11F5" w14:textId="4A4E6DF1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Preparation Tips:</w:t>
      </w:r>
    </w:p>
    <w:p w14:paraId="66DFBF6A" w14:textId="77777777" w:rsidR="008F20F0" w:rsidRPr="008F20F0" w:rsidRDefault="008F20F0" w:rsidP="008F20F0">
      <w:pPr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Review Metrics in Advance</w:t>
      </w:r>
      <w:r w:rsidRPr="008F20F0">
        <w:rPr>
          <w:rFonts w:ascii="Open Sans" w:hAnsi="Open Sans" w:cs="Open Sans"/>
          <w:sz w:val="20"/>
          <w:szCs w:val="20"/>
        </w:rPr>
        <w:t>: Ensure metrics and performance data are updated and shared with the team ahead of time.</w:t>
      </w:r>
    </w:p>
    <w:p w14:paraId="30BF366D" w14:textId="77777777" w:rsidR="008F20F0" w:rsidRPr="008F20F0" w:rsidRDefault="008F20F0" w:rsidP="008F20F0">
      <w:pPr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Gather Input</w:t>
      </w:r>
      <w:r w:rsidRPr="008F20F0">
        <w:rPr>
          <w:rFonts w:ascii="Open Sans" w:hAnsi="Open Sans" w:cs="Open Sans"/>
          <w:sz w:val="20"/>
          <w:szCs w:val="20"/>
        </w:rPr>
        <w:t>: Ask team members to share their progress and blockers a day before the meeting so you can structure the agenda effectively.</w:t>
      </w:r>
    </w:p>
    <w:p w14:paraId="3297C32C" w14:textId="77777777" w:rsidR="008F20F0" w:rsidRPr="008F20F0" w:rsidRDefault="008F20F0" w:rsidP="008F20F0">
      <w:pPr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Create a Structured Agenda</w:t>
      </w:r>
      <w:r w:rsidRPr="008F20F0">
        <w:rPr>
          <w:rFonts w:ascii="Open Sans" w:hAnsi="Open Sans" w:cs="Open Sans"/>
          <w:sz w:val="20"/>
          <w:szCs w:val="20"/>
        </w:rPr>
        <w:t>: Include key points, timing, and goals for each discussion topic.</w:t>
      </w:r>
    </w:p>
    <w:p w14:paraId="03274515" w14:textId="77777777" w:rsidR="008F20F0" w:rsidRPr="008F20F0" w:rsidRDefault="008F20F0" w:rsidP="008F20F0">
      <w:pPr>
        <w:numPr>
          <w:ilvl w:val="0"/>
          <w:numId w:val="27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Assign Pre-Work (if needed)</w:t>
      </w:r>
      <w:r w:rsidRPr="008F20F0">
        <w:rPr>
          <w:rFonts w:ascii="Open Sans" w:hAnsi="Open Sans" w:cs="Open Sans"/>
          <w:sz w:val="20"/>
          <w:szCs w:val="20"/>
        </w:rPr>
        <w:t>: If complex issues are to be discussed, provide context or background materials to save time.</w:t>
      </w:r>
    </w:p>
    <w:p w14:paraId="0FE3EC33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491DECB" w14:textId="5C0A3D70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lastRenderedPageBreak/>
        <w:t>Post-Meeting Summary:</w:t>
      </w:r>
    </w:p>
    <w:p w14:paraId="3B1CD303" w14:textId="77777777" w:rsidR="008F20F0" w:rsidRPr="008F20F0" w:rsidRDefault="008F20F0" w:rsidP="008F20F0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Document Key Decisions</w:t>
      </w:r>
      <w:r w:rsidRPr="008F20F0">
        <w:rPr>
          <w:rFonts w:ascii="Open Sans" w:hAnsi="Open Sans" w:cs="Open Sans"/>
          <w:sz w:val="20"/>
          <w:szCs w:val="20"/>
        </w:rPr>
        <w:t>: Note what decisions were made, including updates on tasks and metrics.</w:t>
      </w:r>
    </w:p>
    <w:p w14:paraId="5BD7EC96" w14:textId="466BAA0F" w:rsidR="008F20F0" w:rsidRPr="008F20F0" w:rsidRDefault="008F20F0" w:rsidP="008F20F0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Share a Recap</w:t>
      </w:r>
      <w:r w:rsidRPr="008F20F0">
        <w:rPr>
          <w:rFonts w:ascii="Open Sans" w:hAnsi="Open Sans" w:cs="Open Sans"/>
          <w:sz w:val="20"/>
          <w:szCs w:val="20"/>
        </w:rPr>
        <w:t>: Send a short email or update summarizing the discussion, including action items, owners, and deadlines.</w:t>
      </w:r>
      <w:r w:rsidR="00CE505E">
        <w:rPr>
          <w:rFonts w:ascii="Open Sans" w:hAnsi="Open Sans" w:cs="Open Sans"/>
          <w:sz w:val="20"/>
          <w:szCs w:val="20"/>
        </w:rPr>
        <w:t xml:space="preserve"> Ask all leaders to cascade progress to all team members</w:t>
      </w:r>
      <w:r w:rsidR="00B27A10">
        <w:rPr>
          <w:rFonts w:ascii="Open Sans" w:hAnsi="Open Sans" w:cs="Open Sans"/>
          <w:sz w:val="20"/>
          <w:szCs w:val="20"/>
        </w:rPr>
        <w:t xml:space="preserve"> not present at the meeting to enhance communication, buy-in, commitment, and accountability. </w:t>
      </w:r>
    </w:p>
    <w:p w14:paraId="059C0FD0" w14:textId="77777777" w:rsidR="008F20F0" w:rsidRPr="008F20F0" w:rsidRDefault="008F20F0" w:rsidP="008F20F0">
      <w:pPr>
        <w:numPr>
          <w:ilvl w:val="0"/>
          <w:numId w:val="28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Follow Up on Obstacles</w:t>
      </w:r>
      <w:r w:rsidRPr="008F20F0">
        <w:rPr>
          <w:rFonts w:ascii="Open Sans" w:hAnsi="Open Sans" w:cs="Open Sans"/>
          <w:sz w:val="20"/>
          <w:szCs w:val="20"/>
        </w:rPr>
        <w:t>: Track any unresolved blockers and assign ownership for resolution.</w:t>
      </w:r>
    </w:p>
    <w:p w14:paraId="4F173F75" w14:textId="77777777" w:rsidR="008F20F0" w:rsidRPr="008F20F0" w:rsidRDefault="008F20F0" w:rsidP="008F20F0">
      <w:pPr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Reflect on Meeting Efficiency</w:t>
      </w:r>
      <w:r w:rsidRPr="008F20F0">
        <w:rPr>
          <w:rFonts w:ascii="Open Sans" w:hAnsi="Open Sans" w:cs="Open Sans"/>
          <w:sz w:val="20"/>
          <w:szCs w:val="20"/>
        </w:rPr>
        <w:t>: Gather feedback on how the meeting went and what could be improved next week.</w:t>
      </w:r>
    </w:p>
    <w:p w14:paraId="2B69DF61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6433DD0" w14:textId="41C2E730" w:rsidR="008F20F0" w:rsidRDefault="008F20F0" w:rsidP="008F20F0">
      <w:pPr>
        <w:spacing w:after="0" w:line="240" w:lineRule="auto"/>
        <w:jc w:val="both"/>
        <w:rPr>
          <w:rFonts w:ascii="Bebas Neue" w:hAnsi="Bebas Neue" w:cs="Open Sans"/>
          <w:color w:val="00ABE5"/>
          <w:sz w:val="32"/>
          <w:szCs w:val="32"/>
        </w:rPr>
      </w:pPr>
      <w:r>
        <w:rPr>
          <w:rFonts w:ascii="Bebas Neue" w:hAnsi="Bebas Neue" w:cs="Open Sans"/>
          <w:color w:val="00ABE5"/>
          <w:sz w:val="32"/>
          <w:szCs w:val="32"/>
        </w:rPr>
        <w:t>STRATEGIC MEETING</w:t>
      </w:r>
    </w:p>
    <w:p w14:paraId="791D6D5E" w14:textId="77777777" w:rsidR="0090719C" w:rsidRDefault="0090719C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52BC494" w14:textId="58D305A8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Objective</w:t>
      </w:r>
      <w:r w:rsidRPr="008F20F0">
        <w:rPr>
          <w:rFonts w:ascii="Open Sans" w:hAnsi="Open Sans" w:cs="Open Sans"/>
          <w:sz w:val="20"/>
          <w:szCs w:val="20"/>
        </w:rPr>
        <w:t>: Dive deep into long-term issues</w:t>
      </w:r>
      <w:r w:rsidR="00CB5714">
        <w:rPr>
          <w:rFonts w:ascii="Open Sans" w:hAnsi="Open Sans" w:cs="Open Sans"/>
          <w:sz w:val="20"/>
          <w:szCs w:val="20"/>
        </w:rPr>
        <w:t>, evolving opportunities,</w:t>
      </w:r>
      <w:r w:rsidRPr="008F20F0">
        <w:rPr>
          <w:rFonts w:ascii="Open Sans" w:hAnsi="Open Sans" w:cs="Open Sans"/>
          <w:sz w:val="20"/>
          <w:szCs w:val="20"/>
        </w:rPr>
        <w:t xml:space="preserve"> and critical topics that require detailed analysis and decision-making.</w:t>
      </w:r>
    </w:p>
    <w:p w14:paraId="2B7AAB81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B21511C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Key Features:</w:t>
      </w:r>
    </w:p>
    <w:p w14:paraId="283175DE" w14:textId="77777777" w:rsidR="008F20F0" w:rsidRPr="008F20F0" w:rsidRDefault="008F20F0" w:rsidP="008F20F0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Duration</w:t>
      </w:r>
      <w:r w:rsidRPr="008F20F0">
        <w:rPr>
          <w:rFonts w:ascii="Open Sans" w:hAnsi="Open Sans" w:cs="Open Sans"/>
          <w:sz w:val="20"/>
          <w:szCs w:val="20"/>
        </w:rPr>
        <w:t>: 2-4+ hours.</w:t>
      </w:r>
    </w:p>
    <w:p w14:paraId="0C837F32" w14:textId="77777777" w:rsidR="008F20F0" w:rsidRPr="008F20F0" w:rsidRDefault="008F20F0" w:rsidP="008F20F0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Format</w:t>
      </w:r>
      <w:r w:rsidRPr="008F20F0">
        <w:rPr>
          <w:rFonts w:ascii="Open Sans" w:hAnsi="Open Sans" w:cs="Open Sans"/>
          <w:sz w:val="20"/>
          <w:szCs w:val="20"/>
        </w:rPr>
        <w:t>: Formal, planned, and seated (or virtual equivalent).</w:t>
      </w:r>
    </w:p>
    <w:p w14:paraId="2BB367D3" w14:textId="77777777" w:rsidR="008F20F0" w:rsidRPr="008F20F0" w:rsidRDefault="008F20F0" w:rsidP="008F20F0">
      <w:pPr>
        <w:numPr>
          <w:ilvl w:val="0"/>
          <w:numId w:val="2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Focus</w:t>
      </w:r>
      <w:r w:rsidRPr="008F20F0">
        <w:rPr>
          <w:rFonts w:ascii="Open Sans" w:hAnsi="Open Sans" w:cs="Open Sans"/>
          <w:sz w:val="20"/>
          <w:szCs w:val="20"/>
        </w:rPr>
        <w:t>: Strategic issues that impact the team’s future and success.</w:t>
      </w:r>
    </w:p>
    <w:p w14:paraId="087A15A5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CA2C825" w14:textId="5C281352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Preparation Checklist:</w:t>
      </w:r>
    </w:p>
    <w:p w14:paraId="2BE4F9A7" w14:textId="17ECF21D" w:rsidR="008F20F0" w:rsidRPr="008F20F0" w:rsidRDefault="008F20F0" w:rsidP="008F20F0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Identify and prioritize the key strategic topics.</w:t>
      </w:r>
      <w:r w:rsidR="001F6CFC">
        <w:rPr>
          <w:rFonts w:ascii="Open Sans" w:hAnsi="Open Sans" w:cs="Open Sans"/>
          <w:sz w:val="20"/>
          <w:szCs w:val="20"/>
        </w:rPr>
        <w:t xml:space="preserve"> Ask team members for their input</w:t>
      </w:r>
      <w:r w:rsidR="00E63305">
        <w:rPr>
          <w:rFonts w:ascii="Open Sans" w:hAnsi="Open Sans" w:cs="Open Sans"/>
          <w:sz w:val="20"/>
          <w:szCs w:val="20"/>
        </w:rPr>
        <w:t>. This can be achieved via surveys, informational interviews, casual check-ins, etc.</w:t>
      </w:r>
    </w:p>
    <w:p w14:paraId="0A4A36B7" w14:textId="77777777" w:rsidR="008F20F0" w:rsidRPr="008F20F0" w:rsidRDefault="008F20F0" w:rsidP="008F20F0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Distribute pre-reading materials and data ahead of time.</w:t>
      </w:r>
    </w:p>
    <w:p w14:paraId="5C21C30D" w14:textId="77777777" w:rsidR="008F20F0" w:rsidRPr="008F20F0" w:rsidRDefault="008F20F0" w:rsidP="008F20F0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Define clear goals for the meeting.</w:t>
      </w:r>
    </w:p>
    <w:p w14:paraId="1644A8E2" w14:textId="77777777" w:rsidR="008F20F0" w:rsidRPr="008F20F0" w:rsidRDefault="008F20F0" w:rsidP="008F20F0">
      <w:pPr>
        <w:numPr>
          <w:ilvl w:val="0"/>
          <w:numId w:val="3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Allocate time slots for each major discussion topic.</w:t>
      </w:r>
    </w:p>
    <w:p w14:paraId="6F4B5A8C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30FB3CD" w14:textId="7202C4F8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Agenda Template:</w:t>
      </w:r>
    </w:p>
    <w:p w14:paraId="6C71A72C" w14:textId="77777777" w:rsidR="008F20F0" w:rsidRPr="008F20F0" w:rsidRDefault="008F20F0" w:rsidP="008F20F0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Intro &amp; Purpose Setting (10-15 mins)</w:t>
      </w:r>
      <w:r w:rsidRPr="008F20F0">
        <w:rPr>
          <w:rFonts w:ascii="Open Sans" w:hAnsi="Open Sans" w:cs="Open Sans"/>
          <w:sz w:val="20"/>
          <w:szCs w:val="20"/>
        </w:rPr>
        <w:t>:</w:t>
      </w:r>
    </w:p>
    <w:p w14:paraId="5F272BCF" w14:textId="060472E3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What are today’s objectives?</w:t>
      </w:r>
      <w:r w:rsidR="000F655E">
        <w:rPr>
          <w:rFonts w:ascii="Open Sans" w:hAnsi="Open Sans" w:cs="Open Sans"/>
          <w:sz w:val="20"/>
          <w:szCs w:val="20"/>
        </w:rPr>
        <w:t xml:space="preserve"> Make sure everyone agrees to the objectives before moving to the next step</w:t>
      </w:r>
      <w:r w:rsidR="002939B6">
        <w:rPr>
          <w:rFonts w:ascii="Open Sans" w:hAnsi="Open Sans" w:cs="Open Sans"/>
          <w:sz w:val="20"/>
          <w:szCs w:val="20"/>
        </w:rPr>
        <w:t xml:space="preserve"> to avoid fragmentation and disengagement. </w:t>
      </w:r>
    </w:p>
    <w:p w14:paraId="1468B522" w14:textId="3B203267" w:rsidR="00EB3B5E" w:rsidRPr="00EB3B5E" w:rsidRDefault="008F20F0" w:rsidP="00EB3B5E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Are there specific decisions we need to make?</w:t>
      </w:r>
      <w:r w:rsidR="00EB3B5E">
        <w:rPr>
          <w:rFonts w:ascii="Open Sans" w:hAnsi="Open Sans" w:cs="Open Sans"/>
          <w:sz w:val="20"/>
          <w:szCs w:val="20"/>
        </w:rPr>
        <w:t xml:space="preserve"> If appropriate, recognize it may take several meetings before final decisions can be made. </w:t>
      </w:r>
    </w:p>
    <w:p w14:paraId="33448F8C" w14:textId="77777777" w:rsidR="008F20F0" w:rsidRPr="008F20F0" w:rsidRDefault="008F20F0" w:rsidP="008F20F0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Deep-Dive Discussions</w:t>
      </w:r>
      <w:r w:rsidRPr="008F20F0">
        <w:rPr>
          <w:rFonts w:ascii="Open Sans" w:hAnsi="Open Sans" w:cs="Open Sans"/>
          <w:sz w:val="20"/>
          <w:szCs w:val="20"/>
        </w:rPr>
        <w:t>:</w:t>
      </w:r>
    </w:p>
    <w:p w14:paraId="6843B650" w14:textId="77777777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Analyze critical challenges and opportunities.</w:t>
      </w:r>
    </w:p>
    <w:p w14:paraId="08B60DB5" w14:textId="242C9903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Brainstorm solutions and approaches.</w:t>
      </w:r>
      <w:r w:rsidR="008468D4">
        <w:rPr>
          <w:rFonts w:ascii="Open Sans" w:hAnsi="Open Sans" w:cs="Open Sans"/>
          <w:sz w:val="20"/>
          <w:szCs w:val="20"/>
        </w:rPr>
        <w:t xml:space="preserve"> Ensure all team members speak</w:t>
      </w:r>
      <w:r w:rsidR="00EB3D9F">
        <w:rPr>
          <w:rFonts w:ascii="Open Sans" w:hAnsi="Open Sans" w:cs="Open Sans"/>
          <w:sz w:val="20"/>
          <w:szCs w:val="20"/>
        </w:rPr>
        <w:t xml:space="preserve"> and encourage a debate. It is important to lean into difficult conversations and conflict to ensure the best decisions are being made.  </w:t>
      </w:r>
    </w:p>
    <w:p w14:paraId="4B3888C8" w14:textId="77777777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Discuss the strategic implications of current decisions.</w:t>
      </w:r>
    </w:p>
    <w:p w14:paraId="52E44B0E" w14:textId="77777777" w:rsidR="008F20F0" w:rsidRPr="008F20F0" w:rsidRDefault="008F20F0" w:rsidP="008F20F0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Decisions &amp; Next Steps</w:t>
      </w:r>
      <w:r w:rsidRPr="008F20F0">
        <w:rPr>
          <w:rFonts w:ascii="Open Sans" w:hAnsi="Open Sans" w:cs="Open Sans"/>
          <w:sz w:val="20"/>
          <w:szCs w:val="20"/>
        </w:rPr>
        <w:t>:</w:t>
      </w:r>
    </w:p>
    <w:p w14:paraId="1B202F3B" w14:textId="77777777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What conclusions have we reached?</w:t>
      </w:r>
    </w:p>
    <w:p w14:paraId="3CC0A76D" w14:textId="77777777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Who is responsible for implementing each action item?</w:t>
      </w:r>
    </w:p>
    <w:p w14:paraId="62329FDD" w14:textId="2029BD80" w:rsidR="00A17928" w:rsidRDefault="00A17928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What are realistic timelines?</w:t>
      </w:r>
    </w:p>
    <w:p w14:paraId="70E8EFC4" w14:textId="552D022D" w:rsidR="00A17928" w:rsidRDefault="00A17928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What additional resources will be required to for a successful outcome?</w:t>
      </w:r>
    </w:p>
    <w:p w14:paraId="42F3FD70" w14:textId="77777777" w:rsidR="00A417B6" w:rsidRPr="008F20F0" w:rsidRDefault="00A417B6" w:rsidP="00A417B6">
      <w:pPr>
        <w:spacing w:after="0" w:line="240" w:lineRule="auto"/>
        <w:ind w:left="1440"/>
        <w:jc w:val="both"/>
        <w:rPr>
          <w:rFonts w:ascii="Open Sans" w:hAnsi="Open Sans" w:cs="Open Sans"/>
          <w:sz w:val="20"/>
          <w:szCs w:val="20"/>
        </w:rPr>
      </w:pPr>
    </w:p>
    <w:p w14:paraId="45E3D4E4" w14:textId="77777777" w:rsidR="008F20F0" w:rsidRPr="008F20F0" w:rsidRDefault="008F20F0" w:rsidP="008F20F0">
      <w:pPr>
        <w:numPr>
          <w:ilvl w:val="0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lastRenderedPageBreak/>
        <w:t>Reflection &amp; Closing (10 mins)</w:t>
      </w:r>
      <w:r w:rsidRPr="008F20F0">
        <w:rPr>
          <w:rFonts w:ascii="Open Sans" w:hAnsi="Open Sans" w:cs="Open Sans"/>
          <w:sz w:val="20"/>
          <w:szCs w:val="20"/>
        </w:rPr>
        <w:t>:</w:t>
      </w:r>
    </w:p>
    <w:p w14:paraId="506B15EE" w14:textId="77777777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What went well in today’s discussion?</w:t>
      </w:r>
    </w:p>
    <w:p w14:paraId="373522E7" w14:textId="77777777" w:rsidR="008F20F0" w:rsidRPr="008F20F0" w:rsidRDefault="008F20F0" w:rsidP="008F20F0">
      <w:pPr>
        <w:numPr>
          <w:ilvl w:val="1"/>
          <w:numId w:val="3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Are there areas for improving future strategic meetings?</w:t>
      </w:r>
    </w:p>
    <w:p w14:paraId="18416508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C88D0C9" w14:textId="49DF580A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Tips for Success:</w:t>
      </w:r>
    </w:p>
    <w:p w14:paraId="77BE72D4" w14:textId="53CE60C8" w:rsidR="008F20F0" w:rsidRPr="008F20F0" w:rsidRDefault="008F20F0" w:rsidP="008F20F0">
      <w:pPr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Promote open dialogue and debate</w:t>
      </w:r>
      <w:r w:rsidR="00D35D46">
        <w:rPr>
          <w:rFonts w:ascii="Open Sans" w:hAnsi="Open Sans" w:cs="Open Sans"/>
          <w:sz w:val="20"/>
          <w:szCs w:val="20"/>
        </w:rPr>
        <w:t xml:space="preserve"> - </w:t>
      </w:r>
      <w:r w:rsidRPr="008F20F0">
        <w:rPr>
          <w:rFonts w:ascii="Open Sans" w:hAnsi="Open Sans" w:cs="Open Sans"/>
          <w:sz w:val="20"/>
          <w:szCs w:val="20"/>
        </w:rPr>
        <w:t>avoid shutting down differing opinions.</w:t>
      </w:r>
    </w:p>
    <w:p w14:paraId="6048179D" w14:textId="77777777" w:rsidR="008F20F0" w:rsidRPr="008F20F0" w:rsidRDefault="008F20F0" w:rsidP="008F20F0">
      <w:pPr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Break up the meeting with short breaks to maintain focus.</w:t>
      </w:r>
    </w:p>
    <w:p w14:paraId="48BED1C1" w14:textId="77777777" w:rsidR="008F20F0" w:rsidRPr="008F20F0" w:rsidRDefault="008F20F0" w:rsidP="008F20F0">
      <w:pPr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Use a skilled facilitator to guide the discussion if needed.</w:t>
      </w:r>
    </w:p>
    <w:p w14:paraId="5B81AC48" w14:textId="77777777" w:rsidR="008F20F0" w:rsidRPr="008F20F0" w:rsidRDefault="008F20F0" w:rsidP="008F20F0">
      <w:pPr>
        <w:numPr>
          <w:ilvl w:val="0"/>
          <w:numId w:val="3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Ensure decisions and action steps are documented and communicated afterward.</w:t>
      </w:r>
    </w:p>
    <w:p w14:paraId="7E466C5E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09F382" w14:textId="32A1A512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Preparation Tips:</w:t>
      </w:r>
    </w:p>
    <w:p w14:paraId="5ECFAB59" w14:textId="77777777" w:rsidR="008F20F0" w:rsidRPr="008F20F0" w:rsidRDefault="008F20F0" w:rsidP="008F20F0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Define Clear Goals</w:t>
      </w:r>
      <w:r w:rsidRPr="008F20F0">
        <w:rPr>
          <w:rFonts w:ascii="Open Sans" w:hAnsi="Open Sans" w:cs="Open Sans"/>
          <w:sz w:val="20"/>
          <w:szCs w:val="20"/>
        </w:rPr>
        <w:t>: Clarify the objectives of the meeting, e.g., solving a strategic challenge, making a high-stakes decision, or creating a roadmap.</w:t>
      </w:r>
    </w:p>
    <w:p w14:paraId="5FED6F8A" w14:textId="77777777" w:rsidR="008F20F0" w:rsidRPr="008F20F0" w:rsidRDefault="008F20F0" w:rsidP="008F20F0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Pre-Distribute Materials</w:t>
      </w:r>
      <w:r w:rsidRPr="008F20F0">
        <w:rPr>
          <w:rFonts w:ascii="Open Sans" w:hAnsi="Open Sans" w:cs="Open Sans"/>
          <w:sz w:val="20"/>
          <w:szCs w:val="20"/>
        </w:rPr>
        <w:t>: Share relevant reports, presentations, or context documents at least 3-5 days before the meeting.</w:t>
      </w:r>
    </w:p>
    <w:p w14:paraId="32DCE4CA" w14:textId="77777777" w:rsidR="008F20F0" w:rsidRPr="008F20F0" w:rsidRDefault="008F20F0" w:rsidP="008F20F0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Invite the Right Stakeholders</w:t>
      </w:r>
      <w:r w:rsidRPr="008F20F0">
        <w:rPr>
          <w:rFonts w:ascii="Open Sans" w:hAnsi="Open Sans" w:cs="Open Sans"/>
          <w:sz w:val="20"/>
          <w:szCs w:val="20"/>
        </w:rPr>
        <w:t>: Ensure the people attending have the knowledge and authority to contribute meaningfully to the discussion.</w:t>
      </w:r>
    </w:p>
    <w:p w14:paraId="5F41E330" w14:textId="77777777" w:rsidR="008F20F0" w:rsidRPr="008F20F0" w:rsidRDefault="008F20F0" w:rsidP="008F20F0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Prepare Questions to Spark Dialogue</w:t>
      </w:r>
      <w:r w:rsidRPr="008F20F0">
        <w:rPr>
          <w:rFonts w:ascii="Open Sans" w:hAnsi="Open Sans" w:cs="Open Sans"/>
          <w:sz w:val="20"/>
          <w:szCs w:val="20"/>
        </w:rPr>
        <w:t>: Anticipate key discussion points and prepare questions that encourage analysis, brainstorming, and debate.</w:t>
      </w:r>
    </w:p>
    <w:p w14:paraId="7DB57F0D" w14:textId="77777777" w:rsidR="008F20F0" w:rsidRDefault="008F20F0" w:rsidP="008F20F0">
      <w:pPr>
        <w:numPr>
          <w:ilvl w:val="0"/>
          <w:numId w:val="3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Allocate Time Wisely</w:t>
      </w:r>
      <w:r w:rsidRPr="008F20F0">
        <w:rPr>
          <w:rFonts w:ascii="Open Sans" w:hAnsi="Open Sans" w:cs="Open Sans"/>
          <w:sz w:val="20"/>
          <w:szCs w:val="20"/>
        </w:rPr>
        <w:t>: Create a time-blocked agenda that ensures enough time for in-depth discussion and decision-making.</w:t>
      </w:r>
    </w:p>
    <w:p w14:paraId="6D18916E" w14:textId="77777777" w:rsidR="008F20F0" w:rsidRPr="008F20F0" w:rsidRDefault="008F20F0" w:rsidP="008F20F0">
      <w:pPr>
        <w:spacing w:after="0" w:line="24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36D81507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Post-Meeting Summary:</w:t>
      </w:r>
    </w:p>
    <w:p w14:paraId="1AAB7866" w14:textId="77777777" w:rsidR="008F20F0" w:rsidRPr="008F20F0" w:rsidRDefault="008F20F0" w:rsidP="008F20F0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Comprehensive Recap</w:t>
      </w:r>
      <w:r w:rsidRPr="008F20F0">
        <w:rPr>
          <w:rFonts w:ascii="Open Sans" w:hAnsi="Open Sans" w:cs="Open Sans"/>
          <w:sz w:val="20"/>
          <w:szCs w:val="20"/>
        </w:rPr>
        <w:t>: Provide a detailed summary of the discussions, decisions, and strategic direction established.</w:t>
      </w:r>
    </w:p>
    <w:p w14:paraId="3F36A624" w14:textId="77777777" w:rsidR="008F20F0" w:rsidRPr="008F20F0" w:rsidRDefault="008F20F0" w:rsidP="008F20F0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Highlight Key Insights</w:t>
      </w:r>
      <w:r w:rsidRPr="008F20F0">
        <w:rPr>
          <w:rFonts w:ascii="Open Sans" w:hAnsi="Open Sans" w:cs="Open Sans"/>
          <w:sz w:val="20"/>
          <w:szCs w:val="20"/>
        </w:rPr>
        <w:t>: Document important takeaways that could shape future plans or strategies.</w:t>
      </w:r>
    </w:p>
    <w:p w14:paraId="2E9078B0" w14:textId="77777777" w:rsidR="008F20F0" w:rsidRPr="008F20F0" w:rsidRDefault="008F20F0" w:rsidP="008F20F0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Action Items and Deadlines</w:t>
      </w:r>
      <w:r w:rsidRPr="008F20F0">
        <w:rPr>
          <w:rFonts w:ascii="Open Sans" w:hAnsi="Open Sans" w:cs="Open Sans"/>
          <w:sz w:val="20"/>
          <w:szCs w:val="20"/>
        </w:rPr>
        <w:t>: Clearly list what actions need to be taken, by whom, and by when.</w:t>
      </w:r>
    </w:p>
    <w:p w14:paraId="7772C7F5" w14:textId="77777777" w:rsidR="008F20F0" w:rsidRPr="008F20F0" w:rsidRDefault="008F20F0" w:rsidP="008F20F0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Evaluate Strategic Progress</w:t>
      </w:r>
      <w:r w:rsidRPr="008F20F0">
        <w:rPr>
          <w:rFonts w:ascii="Open Sans" w:hAnsi="Open Sans" w:cs="Open Sans"/>
          <w:sz w:val="20"/>
          <w:szCs w:val="20"/>
        </w:rPr>
        <w:t>: Reflect on how the meeting contributes to broader strategic goals and identify any gaps or next steps.</w:t>
      </w:r>
    </w:p>
    <w:p w14:paraId="7618BABF" w14:textId="148B40B4" w:rsidR="00037039" w:rsidRPr="008F20F0" w:rsidRDefault="00037039" w:rsidP="008F20F0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2060"/>
          <w:sz w:val="20"/>
          <w:szCs w:val="20"/>
        </w:rPr>
        <w:t>Communication</w:t>
      </w:r>
      <w:r w:rsidRPr="00552C93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Discuss how and when relevant information will be shared with remaining team members.</w:t>
      </w:r>
    </w:p>
    <w:p w14:paraId="096E01E9" w14:textId="77777777" w:rsidR="008F20F0" w:rsidRPr="008F20F0" w:rsidRDefault="008F20F0" w:rsidP="008F20F0">
      <w:pPr>
        <w:numPr>
          <w:ilvl w:val="0"/>
          <w:numId w:val="34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Feedback for Improvement</w:t>
      </w:r>
      <w:r w:rsidRPr="008F20F0">
        <w:rPr>
          <w:rFonts w:ascii="Open Sans" w:hAnsi="Open Sans" w:cs="Open Sans"/>
          <w:sz w:val="20"/>
          <w:szCs w:val="20"/>
        </w:rPr>
        <w:t>: Encourage participants to share feedback on the process to improve future strategic meetings.</w:t>
      </w:r>
    </w:p>
    <w:p w14:paraId="0234650A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A49A1CB" w14:textId="46F6B96D" w:rsidR="008F20F0" w:rsidRPr="008F20F0" w:rsidRDefault="008F20F0" w:rsidP="008F20F0">
      <w:pPr>
        <w:spacing w:after="0" w:line="240" w:lineRule="auto"/>
        <w:jc w:val="both"/>
        <w:rPr>
          <w:rFonts w:ascii="Bebas Neue" w:hAnsi="Bebas Neue" w:cs="Open Sans"/>
          <w:color w:val="00ABE5"/>
          <w:sz w:val="32"/>
          <w:szCs w:val="32"/>
        </w:rPr>
      </w:pPr>
      <w:r w:rsidRPr="008F20F0">
        <w:rPr>
          <w:rFonts w:ascii="Bebas Neue" w:hAnsi="Bebas Neue" w:cs="Open Sans"/>
          <w:color w:val="00ABE5"/>
          <w:sz w:val="32"/>
          <w:szCs w:val="32"/>
        </w:rPr>
        <w:t>General Tips for All Meetings:</w:t>
      </w:r>
    </w:p>
    <w:p w14:paraId="1CA96E61" w14:textId="77777777" w:rsidR="0090719C" w:rsidRDefault="0090719C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5D0D7B8" w14:textId="78F9A7DB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Leader’s Pre-Meeting Checklist:</w:t>
      </w:r>
    </w:p>
    <w:p w14:paraId="220DBDEB" w14:textId="77777777" w:rsidR="00D35D46" w:rsidRPr="008F20F0" w:rsidRDefault="00D35D46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7F061B1" w14:textId="77777777" w:rsidR="008F20F0" w:rsidRPr="008F20F0" w:rsidRDefault="008F20F0" w:rsidP="008F20F0">
      <w:pPr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552C93">
        <w:rPr>
          <w:rFonts w:ascii="Open Sans" w:hAnsi="Open Sans" w:cs="Open Sans"/>
          <w:b/>
          <w:color w:val="283783"/>
          <w:sz w:val="20"/>
          <w:szCs w:val="20"/>
        </w:rPr>
        <w:t>Set Clear Outcomes</w:t>
      </w:r>
      <w:r w:rsidRPr="00552C93">
        <w:rPr>
          <w:rFonts w:ascii="Open Sans" w:hAnsi="Open Sans" w:cs="Open Sans"/>
          <w:color w:val="283783"/>
          <w:sz w:val="20"/>
          <w:szCs w:val="20"/>
        </w:rPr>
        <w:t>:</w:t>
      </w:r>
      <w:r w:rsidRPr="008F20F0">
        <w:rPr>
          <w:rFonts w:ascii="Open Sans" w:hAnsi="Open Sans" w:cs="Open Sans"/>
          <w:sz w:val="20"/>
          <w:szCs w:val="20"/>
        </w:rPr>
        <w:t xml:space="preserve"> Know what you want to achieve by the end of the meeting.</w:t>
      </w:r>
    </w:p>
    <w:p w14:paraId="3BE0B7D1" w14:textId="77777777" w:rsidR="008F20F0" w:rsidRPr="008F20F0" w:rsidRDefault="008F20F0" w:rsidP="008F20F0">
      <w:pPr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Align the Team</w:t>
      </w:r>
      <w:r w:rsidRPr="008F20F0">
        <w:rPr>
          <w:rFonts w:ascii="Open Sans" w:hAnsi="Open Sans" w:cs="Open Sans"/>
          <w:sz w:val="20"/>
          <w:szCs w:val="20"/>
        </w:rPr>
        <w:t>: Ensure the team understands the meeting's purpose and expectations.</w:t>
      </w:r>
    </w:p>
    <w:p w14:paraId="36F891B6" w14:textId="77777777" w:rsidR="008F20F0" w:rsidRPr="008F20F0" w:rsidRDefault="008F20F0" w:rsidP="008F20F0">
      <w:pPr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Create Space for Contributions</w:t>
      </w:r>
      <w:r w:rsidRPr="008F20F0">
        <w:rPr>
          <w:rFonts w:ascii="Open Sans" w:hAnsi="Open Sans" w:cs="Open Sans"/>
          <w:sz w:val="20"/>
          <w:szCs w:val="20"/>
        </w:rPr>
        <w:t>: Encourage participants to prepare insights or updates in advance.</w:t>
      </w:r>
    </w:p>
    <w:p w14:paraId="78FAC336" w14:textId="77777777" w:rsidR="008F20F0" w:rsidRDefault="008F20F0" w:rsidP="008F20F0">
      <w:pPr>
        <w:numPr>
          <w:ilvl w:val="0"/>
          <w:numId w:val="3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lastRenderedPageBreak/>
        <w:t>Test Tech Tools (if virtual)</w:t>
      </w:r>
      <w:r w:rsidRPr="008F20F0">
        <w:rPr>
          <w:rFonts w:ascii="Open Sans" w:hAnsi="Open Sans" w:cs="Open Sans"/>
          <w:sz w:val="20"/>
          <w:szCs w:val="20"/>
        </w:rPr>
        <w:t>: Ensure tech platforms (e.g., Zoom, Teams) are working smoothly and shared files are accessible.</w:t>
      </w:r>
    </w:p>
    <w:p w14:paraId="4F23A48B" w14:textId="77777777" w:rsidR="00A417B6" w:rsidRDefault="00A417B6" w:rsidP="00A417B6">
      <w:pPr>
        <w:spacing w:after="0" w:line="24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471FF57D" w14:textId="77777777" w:rsidR="008F20F0" w:rsidRDefault="008F20F0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F20F0">
        <w:rPr>
          <w:rFonts w:ascii="Open Sans" w:hAnsi="Open Sans" w:cs="Open Sans"/>
          <w:b/>
          <w:bCs/>
          <w:sz w:val="20"/>
          <w:szCs w:val="20"/>
        </w:rPr>
        <w:t>Leader’s Post-Meeting Checklist:</w:t>
      </w:r>
    </w:p>
    <w:p w14:paraId="7F97BB7D" w14:textId="77777777" w:rsidR="00D35D46" w:rsidRPr="008F20F0" w:rsidRDefault="00D35D46" w:rsidP="008F20F0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0199474" w14:textId="77777777" w:rsidR="008F20F0" w:rsidRPr="008F20F0" w:rsidRDefault="008F20F0" w:rsidP="008F20F0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Distribute Notes Promptly</w:t>
      </w:r>
      <w:r w:rsidRPr="008F20F0">
        <w:rPr>
          <w:rFonts w:ascii="Open Sans" w:hAnsi="Open Sans" w:cs="Open Sans"/>
          <w:sz w:val="20"/>
          <w:szCs w:val="20"/>
        </w:rPr>
        <w:t>: Send summaries or minutes within 24 hours to keep momentum.</w:t>
      </w:r>
    </w:p>
    <w:p w14:paraId="6060EA06" w14:textId="77777777" w:rsidR="008F20F0" w:rsidRPr="008F20F0" w:rsidRDefault="008F20F0" w:rsidP="008F20F0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Monitor Accountability</w:t>
      </w:r>
      <w:r w:rsidRPr="008F20F0">
        <w:rPr>
          <w:rFonts w:ascii="Open Sans" w:hAnsi="Open Sans" w:cs="Open Sans"/>
          <w:sz w:val="20"/>
          <w:szCs w:val="20"/>
        </w:rPr>
        <w:t>: Track action items in a central system to ensure follow-through.</w:t>
      </w:r>
    </w:p>
    <w:p w14:paraId="00FED7C1" w14:textId="77777777" w:rsidR="008F20F0" w:rsidRDefault="008F20F0" w:rsidP="008F20F0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b/>
          <w:bCs/>
          <w:color w:val="002060"/>
          <w:sz w:val="20"/>
          <w:szCs w:val="20"/>
        </w:rPr>
        <w:t>Seek Continuous Improvement</w:t>
      </w:r>
      <w:r w:rsidRPr="008F20F0">
        <w:rPr>
          <w:rFonts w:ascii="Open Sans" w:hAnsi="Open Sans" w:cs="Open Sans"/>
          <w:sz w:val="20"/>
          <w:szCs w:val="20"/>
        </w:rPr>
        <w:t>: Regularly review how meetings align with team objectives and adjust formats as needed.</w:t>
      </w:r>
    </w:p>
    <w:p w14:paraId="1D06EEB6" w14:textId="77777777" w:rsidR="008F20F0" w:rsidRPr="008F20F0" w:rsidRDefault="008F20F0" w:rsidP="008F20F0">
      <w:pPr>
        <w:spacing w:after="0" w:line="24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4BA7A5FC" w14:textId="77777777" w:rsidR="008F20F0" w:rsidRPr="008F20F0" w:rsidRDefault="008F20F0" w:rsidP="008F20F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F20F0">
        <w:rPr>
          <w:rFonts w:ascii="Open Sans" w:hAnsi="Open Sans" w:cs="Open Sans"/>
          <w:sz w:val="20"/>
          <w:szCs w:val="20"/>
        </w:rPr>
        <w:t>By adding these preparation and follow-up elements, leaders can create a disciplined approach that maximizes the efficiency, alignment, and value of every meeting.</w:t>
      </w:r>
    </w:p>
    <w:p w14:paraId="2FF1C8E2" w14:textId="77777777" w:rsidR="00827B67" w:rsidRPr="008F20F0" w:rsidRDefault="00827B67" w:rsidP="008F20F0">
      <w:pPr>
        <w:jc w:val="both"/>
        <w:rPr>
          <w:rFonts w:ascii="Open Sans" w:hAnsi="Open Sans" w:cs="Open Sans"/>
          <w:sz w:val="20"/>
          <w:szCs w:val="20"/>
        </w:rPr>
      </w:pPr>
    </w:p>
    <w:sectPr w:rsidR="00827B67" w:rsidRPr="008F20F0" w:rsidSect="008F20F0">
      <w:headerReference w:type="default" r:id="rId8"/>
      <w:footerReference w:type="default" r:id="rId9"/>
      <w:pgSz w:w="12240" w:h="15840"/>
      <w:pgMar w:top="1440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BA8B" w14:textId="77777777" w:rsidR="008F20F0" w:rsidRDefault="008F20F0" w:rsidP="008F20F0">
      <w:pPr>
        <w:spacing w:after="0" w:line="240" w:lineRule="auto"/>
      </w:pPr>
      <w:r>
        <w:separator/>
      </w:r>
    </w:p>
  </w:endnote>
  <w:endnote w:type="continuationSeparator" w:id="0">
    <w:p w14:paraId="2C6481CB" w14:textId="77777777" w:rsidR="008F20F0" w:rsidRDefault="008F20F0" w:rsidP="008F20F0">
      <w:pPr>
        <w:spacing w:after="0" w:line="240" w:lineRule="auto"/>
      </w:pPr>
      <w:r>
        <w:continuationSeparator/>
      </w:r>
    </w:p>
  </w:endnote>
  <w:endnote w:type="continuationNotice" w:id="1">
    <w:p w14:paraId="2F03F6EC" w14:textId="77777777" w:rsidR="00AE3093" w:rsidRDefault="00AE3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1586" w14:textId="77777777" w:rsidR="008F20F0" w:rsidRPr="00997C3B" w:rsidRDefault="008F20F0" w:rsidP="008F20F0">
    <w:pPr>
      <w:pStyle w:val="Footer"/>
      <w:jc w:val="right"/>
      <w:rPr>
        <w:rFonts w:ascii="Bebas Neue" w:hAnsi="Bebas Neue"/>
        <w:color w:val="FFFFFF" w:themeColor="background1"/>
      </w:rPr>
    </w:pPr>
    <w:r w:rsidRPr="00997C3B">
      <w:rPr>
        <w:rFonts w:ascii="Bebas Neue" w:hAnsi="Bebas Neue"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4F9CA1" wp14:editId="3838BC5B">
              <wp:simplePos x="0" y="0"/>
              <wp:positionH relativeFrom="column">
                <wp:posOffset>-908050</wp:posOffset>
              </wp:positionH>
              <wp:positionV relativeFrom="paragraph">
                <wp:posOffset>245745</wp:posOffset>
              </wp:positionV>
              <wp:extent cx="7797800" cy="37465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0" cy="374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83783"/>
                          </a:gs>
                          <a:gs pos="59000">
                            <a:srgbClr val="00ABE5"/>
                          </a:gs>
                          <a:gs pos="83000">
                            <a:srgbClr val="DB00CE"/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ED303" w14:textId="77777777" w:rsidR="008F20F0" w:rsidRPr="00997C3B" w:rsidRDefault="008F20F0" w:rsidP="008F20F0">
                          <w:pPr>
                            <w:pStyle w:val="ContactInfo"/>
                            <w:tabs>
                              <w:tab w:val="center" w:pos="5670"/>
                              <w:tab w:val="right" w:pos="11340"/>
                            </w:tabs>
                            <w:spacing w:before="0"/>
                            <w:ind w:right="13"/>
                            <w:rPr>
                              <w:rFonts w:ascii="Bebas Neue" w:hAnsi="Bebas Neue" w:cstheme="minorHAnsi"/>
                              <w:color w:val="FFFFFF" w:themeColor="background1"/>
                            </w:rPr>
                          </w:pPr>
                          <w:hyperlink r:id="rId1" w:history="1">
                            <w:r w:rsidRPr="0009406E">
                              <w:rPr>
                                <w:rStyle w:val="Hyperlink"/>
                                <w:rFonts w:ascii="Bebas Neue" w:eastAsiaTheme="majorEastAsia" w:hAnsi="Bebas Neue" w:cstheme="minorHAnsi"/>
                                <w:color w:val="FFFFFF" w:themeColor="background1"/>
                                <w:szCs w:val="20"/>
                                <w:u w:val="none"/>
                              </w:rPr>
                              <w:t>www.leadvantage.ca</w:t>
                            </w:r>
                          </w:hyperlink>
                          <w:r>
                            <w:rPr>
                              <w:rFonts w:ascii="Bebas Neue" w:hAnsi="Bebas Neue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ab/>
                          </w:r>
                          <w:r w:rsidRPr="00997C3B">
                            <w:rPr>
                              <w:rFonts w:ascii="Bebas Neue" w:hAnsi="Bebas Neue" w:cstheme="minorHAnsi"/>
                              <w:color w:val="FFFFFF" w:themeColor="background1"/>
                              <w:szCs w:val="20"/>
                            </w:rPr>
                            <w:t>Linda@Leadvantage.ca</w:t>
                          </w:r>
                          <w:r w:rsidRPr="0009406E">
                            <w:rPr>
                              <w:rStyle w:val="Hyperlink"/>
                              <w:rFonts w:ascii="Bebas Neue" w:eastAsiaTheme="majorEastAsia" w:hAnsi="Bebas Neue" w:cstheme="minorHAnsi"/>
                              <w:color w:val="FFFFFF" w:themeColor="background1"/>
                              <w:u w:val="none"/>
                            </w:rPr>
                            <w:tab/>
                          </w:r>
                          <w:r>
                            <w:rPr>
                              <w:rFonts w:ascii="Bebas Neue" w:hAnsi="Bebas Neue" w:cstheme="minorHAnsi"/>
                              <w:color w:val="FFFFFF" w:themeColor="background1"/>
                            </w:rPr>
                            <w:t>Sofia@LeadVantage.ca</w:t>
                          </w:r>
                        </w:p>
                        <w:p w14:paraId="4FF1F8E0" w14:textId="77777777" w:rsidR="008F20F0" w:rsidRPr="00997C3B" w:rsidRDefault="008F20F0" w:rsidP="008F20F0">
                          <w:pPr>
                            <w:ind w:left="720" w:firstLine="556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F9C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1.5pt;margin-top:19.35pt;width:614pt;height:2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" fillcolor="#283783" stroked="f">
              <v:fill color2="#a2d7f0 [980]" rotate="t" focusposition="1,1" focussize="" colors="0 #283783;38666f #00abe5;54395f #db00ce;1 #a2d8f0" focus="100%" type="gradientRadial"/>
              <v:textbox>
                <w:txbxContent>
                  <w:p w14:paraId="49FED303" w14:textId="77777777" w:rsidR="008F20F0" w:rsidRPr="00997C3B" w:rsidRDefault="008F20F0" w:rsidP="008F20F0">
                    <w:pPr>
                      <w:pStyle w:val="ContactInfo"/>
                      <w:tabs>
                        <w:tab w:val="center" w:pos="5670"/>
                        <w:tab w:val="right" w:pos="11340"/>
                      </w:tabs>
                      <w:spacing w:before="0"/>
                      <w:ind w:right="13"/>
                      <w:rPr>
                        <w:rFonts w:ascii="Bebas Neue" w:hAnsi="Bebas Neue" w:cstheme="minorHAnsi"/>
                        <w:color w:val="FFFFFF" w:themeColor="background1"/>
                      </w:rPr>
                    </w:pPr>
                    <w:hyperlink r:id="rId2" w:history="1">
                      <w:r w:rsidRPr="0009406E">
                        <w:rPr>
                          <w:rStyle w:val="Hyperlink"/>
                          <w:rFonts w:ascii="Bebas Neue" w:eastAsiaTheme="majorEastAsia" w:hAnsi="Bebas Neue" w:cstheme="minorHAnsi"/>
                          <w:color w:val="FFFFFF" w:themeColor="background1"/>
                          <w:szCs w:val="20"/>
                          <w:u w:val="none"/>
                        </w:rPr>
                        <w:t>www.leadvantage.ca</w:t>
                      </w:r>
                    </w:hyperlink>
                    <w:r>
                      <w:rPr>
                        <w:rFonts w:ascii="Bebas Neue" w:hAnsi="Bebas Neue" w:cstheme="minorHAnsi"/>
                        <w:b/>
                        <w:bCs/>
                        <w:color w:val="FFFFFF" w:themeColor="background1"/>
                        <w:szCs w:val="20"/>
                      </w:rPr>
                      <w:tab/>
                    </w:r>
                    <w:r w:rsidRPr="00997C3B">
                      <w:rPr>
                        <w:rFonts w:ascii="Bebas Neue" w:hAnsi="Bebas Neue" w:cstheme="minorHAnsi"/>
                        <w:color w:val="FFFFFF" w:themeColor="background1"/>
                        <w:szCs w:val="20"/>
                      </w:rPr>
                      <w:t>Linda@Leadvantage.ca</w:t>
                    </w:r>
                    <w:r w:rsidRPr="0009406E">
                      <w:rPr>
                        <w:rStyle w:val="Hyperlink"/>
                        <w:rFonts w:ascii="Bebas Neue" w:eastAsiaTheme="majorEastAsia" w:hAnsi="Bebas Neue" w:cstheme="minorHAnsi"/>
                        <w:color w:val="FFFFFF" w:themeColor="background1"/>
                        <w:u w:val="none"/>
                      </w:rPr>
                      <w:tab/>
                    </w:r>
                    <w:r>
                      <w:rPr>
                        <w:rFonts w:ascii="Bebas Neue" w:hAnsi="Bebas Neue" w:cstheme="minorHAnsi"/>
                        <w:color w:val="FFFFFF" w:themeColor="background1"/>
                      </w:rPr>
                      <w:t>Sofia@LeadVantage.ca</w:t>
                    </w:r>
                  </w:p>
                  <w:p w14:paraId="4FF1F8E0" w14:textId="77777777" w:rsidR="008F20F0" w:rsidRPr="00997C3B" w:rsidRDefault="008F20F0" w:rsidP="008F20F0">
                    <w:pPr>
                      <w:ind w:left="720" w:firstLine="556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EA9E" w14:textId="77777777" w:rsidR="008F20F0" w:rsidRDefault="008F20F0" w:rsidP="008F20F0">
      <w:pPr>
        <w:spacing w:after="0" w:line="240" w:lineRule="auto"/>
      </w:pPr>
      <w:r>
        <w:separator/>
      </w:r>
    </w:p>
  </w:footnote>
  <w:footnote w:type="continuationSeparator" w:id="0">
    <w:p w14:paraId="23F1EFA8" w14:textId="77777777" w:rsidR="008F20F0" w:rsidRDefault="008F20F0" w:rsidP="008F20F0">
      <w:pPr>
        <w:spacing w:after="0" w:line="240" w:lineRule="auto"/>
      </w:pPr>
      <w:r>
        <w:continuationSeparator/>
      </w:r>
    </w:p>
  </w:footnote>
  <w:footnote w:type="continuationNotice" w:id="1">
    <w:p w14:paraId="402B2125" w14:textId="77777777" w:rsidR="00AE3093" w:rsidRDefault="00AE3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36B2" w14:textId="030EE9C7" w:rsidR="008F20F0" w:rsidRDefault="008F20F0">
    <w:pPr>
      <w:pStyle w:val="Header"/>
    </w:pPr>
    <w:r w:rsidRPr="008F20F0">
      <w:rPr>
        <w:noProof/>
      </w:rPr>
      <w:drawing>
        <wp:inline distT="0" distB="0" distL="0" distR="0" wp14:anchorId="00D9B6C9" wp14:editId="5723B860">
          <wp:extent cx="1507500" cy="1080000"/>
          <wp:effectExtent l="0" t="0" r="0" b="6350"/>
          <wp:docPr id="1773535205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5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20F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22E"/>
    <w:multiLevelType w:val="multilevel"/>
    <w:tmpl w:val="26DAC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83423"/>
    <w:multiLevelType w:val="multilevel"/>
    <w:tmpl w:val="63CE5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95496"/>
    <w:multiLevelType w:val="hybridMultilevel"/>
    <w:tmpl w:val="6A4C4130"/>
    <w:lvl w:ilvl="0" w:tplc="062ABE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C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1B1"/>
    <w:multiLevelType w:val="multilevel"/>
    <w:tmpl w:val="507ACC34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13DCC"/>
    <w:multiLevelType w:val="multilevel"/>
    <w:tmpl w:val="0B74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33A08"/>
    <w:multiLevelType w:val="multilevel"/>
    <w:tmpl w:val="1EF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F5684"/>
    <w:multiLevelType w:val="multilevel"/>
    <w:tmpl w:val="911EA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83DA4"/>
    <w:multiLevelType w:val="multilevel"/>
    <w:tmpl w:val="A62EC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93761"/>
    <w:multiLevelType w:val="multilevel"/>
    <w:tmpl w:val="F30A4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01437"/>
    <w:multiLevelType w:val="multilevel"/>
    <w:tmpl w:val="DA523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15015"/>
    <w:multiLevelType w:val="multilevel"/>
    <w:tmpl w:val="105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E5E2F"/>
    <w:multiLevelType w:val="multilevel"/>
    <w:tmpl w:val="09E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369AF"/>
    <w:multiLevelType w:val="multilevel"/>
    <w:tmpl w:val="B3125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7E3D46"/>
    <w:multiLevelType w:val="multilevel"/>
    <w:tmpl w:val="DF5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B4423"/>
    <w:multiLevelType w:val="multilevel"/>
    <w:tmpl w:val="DDA48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B473C"/>
    <w:multiLevelType w:val="multilevel"/>
    <w:tmpl w:val="B3044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5538E"/>
    <w:multiLevelType w:val="multilevel"/>
    <w:tmpl w:val="AD38CFEE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857A6"/>
    <w:multiLevelType w:val="multilevel"/>
    <w:tmpl w:val="68C2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368F4"/>
    <w:multiLevelType w:val="multilevel"/>
    <w:tmpl w:val="5D18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E7A8D"/>
    <w:multiLevelType w:val="multilevel"/>
    <w:tmpl w:val="27FEC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E257F"/>
    <w:multiLevelType w:val="hybridMultilevel"/>
    <w:tmpl w:val="6E58A82A"/>
    <w:lvl w:ilvl="0" w:tplc="062ABE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C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64C78"/>
    <w:multiLevelType w:val="multilevel"/>
    <w:tmpl w:val="CFE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471EB"/>
    <w:multiLevelType w:val="multilevel"/>
    <w:tmpl w:val="E788D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25FA4"/>
    <w:multiLevelType w:val="multilevel"/>
    <w:tmpl w:val="9EC8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067ED"/>
    <w:multiLevelType w:val="multilevel"/>
    <w:tmpl w:val="8C16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7C70AF"/>
    <w:multiLevelType w:val="multilevel"/>
    <w:tmpl w:val="778E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B65E6"/>
    <w:multiLevelType w:val="multilevel"/>
    <w:tmpl w:val="59B25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B7105"/>
    <w:multiLevelType w:val="multilevel"/>
    <w:tmpl w:val="3DC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3577AA"/>
    <w:multiLevelType w:val="multilevel"/>
    <w:tmpl w:val="F9D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F6273"/>
    <w:multiLevelType w:val="multilevel"/>
    <w:tmpl w:val="6882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E15EF"/>
    <w:multiLevelType w:val="multilevel"/>
    <w:tmpl w:val="5C3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141F1D"/>
    <w:multiLevelType w:val="multilevel"/>
    <w:tmpl w:val="CA5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33118"/>
    <w:multiLevelType w:val="multilevel"/>
    <w:tmpl w:val="5D52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1012D1"/>
    <w:multiLevelType w:val="multilevel"/>
    <w:tmpl w:val="360A6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A42B25"/>
    <w:multiLevelType w:val="multilevel"/>
    <w:tmpl w:val="F446E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D17CB"/>
    <w:multiLevelType w:val="multilevel"/>
    <w:tmpl w:val="97448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B00C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135405">
    <w:abstractNumId w:val="29"/>
  </w:num>
  <w:num w:numId="2" w16cid:durableId="587037138">
    <w:abstractNumId w:val="5"/>
  </w:num>
  <w:num w:numId="3" w16cid:durableId="84351619">
    <w:abstractNumId w:val="11"/>
  </w:num>
  <w:num w:numId="4" w16cid:durableId="1383676947">
    <w:abstractNumId w:val="14"/>
  </w:num>
  <w:num w:numId="5" w16cid:durableId="1557666516">
    <w:abstractNumId w:val="21"/>
  </w:num>
  <w:num w:numId="6" w16cid:durableId="652879543">
    <w:abstractNumId w:val="30"/>
  </w:num>
  <w:num w:numId="7" w16cid:durableId="1899246779">
    <w:abstractNumId w:val="24"/>
  </w:num>
  <w:num w:numId="8" w16cid:durableId="1326477051">
    <w:abstractNumId w:val="10"/>
  </w:num>
  <w:num w:numId="9" w16cid:durableId="1097091842">
    <w:abstractNumId w:val="31"/>
  </w:num>
  <w:num w:numId="10" w16cid:durableId="1263874078">
    <w:abstractNumId w:val="17"/>
  </w:num>
  <w:num w:numId="11" w16cid:durableId="428088464">
    <w:abstractNumId w:val="13"/>
  </w:num>
  <w:num w:numId="12" w16cid:durableId="473257795">
    <w:abstractNumId w:val="4"/>
  </w:num>
  <w:num w:numId="13" w16cid:durableId="1478186245">
    <w:abstractNumId w:val="23"/>
  </w:num>
  <w:num w:numId="14" w16cid:durableId="2121486310">
    <w:abstractNumId w:val="28"/>
  </w:num>
  <w:num w:numId="15" w16cid:durableId="1488666827">
    <w:abstractNumId w:val="27"/>
  </w:num>
  <w:num w:numId="16" w16cid:durableId="954556784">
    <w:abstractNumId w:val="25"/>
  </w:num>
  <w:num w:numId="17" w16cid:durableId="2036077007">
    <w:abstractNumId w:val="18"/>
  </w:num>
  <w:num w:numId="18" w16cid:durableId="306515790">
    <w:abstractNumId w:val="32"/>
  </w:num>
  <w:num w:numId="19" w16cid:durableId="921376057">
    <w:abstractNumId w:val="12"/>
  </w:num>
  <w:num w:numId="20" w16cid:durableId="2012100375">
    <w:abstractNumId w:val="26"/>
  </w:num>
  <w:num w:numId="21" w16cid:durableId="1089814574">
    <w:abstractNumId w:val="9"/>
  </w:num>
  <w:num w:numId="22" w16cid:durableId="1225533548">
    <w:abstractNumId w:val="8"/>
  </w:num>
  <w:num w:numId="23" w16cid:durableId="279263685">
    <w:abstractNumId w:val="22"/>
  </w:num>
  <w:num w:numId="24" w16cid:durableId="119541792">
    <w:abstractNumId w:val="7"/>
  </w:num>
  <w:num w:numId="25" w16cid:durableId="1258638047">
    <w:abstractNumId w:val="2"/>
  </w:num>
  <w:num w:numId="26" w16cid:durableId="1091700250">
    <w:abstractNumId w:val="6"/>
  </w:num>
  <w:num w:numId="27" w16cid:durableId="250549988">
    <w:abstractNumId w:val="15"/>
  </w:num>
  <w:num w:numId="28" w16cid:durableId="2070297582">
    <w:abstractNumId w:val="35"/>
  </w:num>
  <w:num w:numId="29" w16cid:durableId="1329209146">
    <w:abstractNumId w:val="1"/>
  </w:num>
  <w:num w:numId="30" w16cid:durableId="1504274625">
    <w:abstractNumId w:val="34"/>
  </w:num>
  <w:num w:numId="31" w16cid:durableId="168568716">
    <w:abstractNumId w:val="20"/>
  </w:num>
  <w:num w:numId="32" w16cid:durableId="44839482">
    <w:abstractNumId w:val="33"/>
  </w:num>
  <w:num w:numId="33" w16cid:durableId="1211652489">
    <w:abstractNumId w:val="0"/>
  </w:num>
  <w:num w:numId="34" w16cid:durableId="1030371578">
    <w:abstractNumId w:val="19"/>
  </w:num>
  <w:num w:numId="35" w16cid:durableId="258216824">
    <w:abstractNumId w:val="3"/>
  </w:num>
  <w:num w:numId="36" w16cid:durableId="11489841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F0"/>
    <w:rsid w:val="0002532D"/>
    <w:rsid w:val="00037039"/>
    <w:rsid w:val="0009406E"/>
    <w:rsid w:val="00095043"/>
    <w:rsid w:val="000D2D61"/>
    <w:rsid w:val="000D535F"/>
    <w:rsid w:val="000F655E"/>
    <w:rsid w:val="00106445"/>
    <w:rsid w:val="001846A0"/>
    <w:rsid w:val="0019665D"/>
    <w:rsid w:val="001F6CFC"/>
    <w:rsid w:val="00241C45"/>
    <w:rsid w:val="002702B1"/>
    <w:rsid w:val="002939B6"/>
    <w:rsid w:val="002F7D5D"/>
    <w:rsid w:val="00322D32"/>
    <w:rsid w:val="0034201A"/>
    <w:rsid w:val="0039554E"/>
    <w:rsid w:val="00404ED8"/>
    <w:rsid w:val="004C4DE5"/>
    <w:rsid w:val="00503331"/>
    <w:rsid w:val="0054321C"/>
    <w:rsid w:val="00550244"/>
    <w:rsid w:val="00552C93"/>
    <w:rsid w:val="005709E3"/>
    <w:rsid w:val="005F4D25"/>
    <w:rsid w:val="00621FC9"/>
    <w:rsid w:val="006A7488"/>
    <w:rsid w:val="00827B67"/>
    <w:rsid w:val="00841D74"/>
    <w:rsid w:val="008468D4"/>
    <w:rsid w:val="00861F84"/>
    <w:rsid w:val="00890839"/>
    <w:rsid w:val="008F20F0"/>
    <w:rsid w:val="0090719C"/>
    <w:rsid w:val="00911AF7"/>
    <w:rsid w:val="00986EB8"/>
    <w:rsid w:val="009B126B"/>
    <w:rsid w:val="00A17928"/>
    <w:rsid w:val="00A417B6"/>
    <w:rsid w:val="00A650F5"/>
    <w:rsid w:val="00AA6A42"/>
    <w:rsid w:val="00AB1245"/>
    <w:rsid w:val="00AD13E2"/>
    <w:rsid w:val="00AE3093"/>
    <w:rsid w:val="00B27A10"/>
    <w:rsid w:val="00B50A13"/>
    <w:rsid w:val="00B70819"/>
    <w:rsid w:val="00C87958"/>
    <w:rsid w:val="00CB5714"/>
    <w:rsid w:val="00CE505E"/>
    <w:rsid w:val="00D35D46"/>
    <w:rsid w:val="00DA02D6"/>
    <w:rsid w:val="00E31488"/>
    <w:rsid w:val="00E63305"/>
    <w:rsid w:val="00EB3B5E"/>
    <w:rsid w:val="00EB3D9F"/>
    <w:rsid w:val="00F23F7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05651"/>
  <w15:chartTrackingRefBased/>
  <w15:docId w15:val="{73047883-7D21-4AC8-A7D8-4F14D5D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F0"/>
  </w:style>
  <w:style w:type="paragraph" w:styleId="Heading1">
    <w:name w:val="heading 1"/>
    <w:basedOn w:val="Normal"/>
    <w:next w:val="Normal"/>
    <w:link w:val="Heading1Char"/>
    <w:uiPriority w:val="9"/>
    <w:qFormat/>
    <w:rsid w:val="008F2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0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F0"/>
  </w:style>
  <w:style w:type="paragraph" w:styleId="Footer">
    <w:name w:val="footer"/>
    <w:basedOn w:val="Normal"/>
    <w:link w:val="FooterChar"/>
    <w:uiPriority w:val="99"/>
    <w:unhideWhenUsed/>
    <w:rsid w:val="008F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F0"/>
  </w:style>
  <w:style w:type="character" w:styleId="Hyperlink">
    <w:name w:val="Hyperlink"/>
    <w:basedOn w:val="DefaultParagraphFont"/>
    <w:unhideWhenUsed/>
    <w:rsid w:val="008F20F0"/>
    <w:rPr>
      <w:color w:val="467886" w:themeColor="hyperlink"/>
      <w:u w:val="single"/>
    </w:rPr>
  </w:style>
  <w:style w:type="paragraph" w:customStyle="1" w:styleId="ContactInfo">
    <w:name w:val="Contact Info"/>
    <w:basedOn w:val="Normal"/>
    <w:uiPriority w:val="4"/>
    <w:unhideWhenUsed/>
    <w:qFormat/>
    <w:rsid w:val="008F20F0"/>
    <w:pPr>
      <w:spacing w:before="520" w:after="0" w:line="240" w:lineRule="auto"/>
      <w:jc w:val="center"/>
    </w:pPr>
    <w:rPr>
      <w:rFonts w:eastAsia="Times New Roman" w:cs="Times New Roman"/>
      <w:color w:val="595959" w:themeColor="text1" w:themeTint="A6"/>
      <w:kern w:val="0"/>
      <w:sz w:val="20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AE3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vantage.ca" TargetMode="External"/><Relationship Id="rId1" Type="http://schemas.openxmlformats.org/officeDocument/2006/relationships/hyperlink" Target="http://www.leadvantag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6AA5-DB69-4B65-8025-AA7DB5CB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1361</Words>
  <Characters>7451</Characters>
  <Application>Microsoft Office Word</Application>
  <DocSecurity>0</DocSecurity>
  <Lines>186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Links>
    <vt:vector size="6" baseType="variant"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http://www.leadvantage.ca/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Arisheh</dc:creator>
  <cp:keywords/>
  <dc:description/>
  <cp:lastModifiedBy>Sofia Arisheh</cp:lastModifiedBy>
  <cp:revision>11</cp:revision>
  <dcterms:created xsi:type="dcterms:W3CDTF">2024-11-23T22:30:00Z</dcterms:created>
  <dcterms:modified xsi:type="dcterms:W3CDTF">2025-01-02T00:09:00Z</dcterms:modified>
</cp:coreProperties>
</file>