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72D14" w14:textId="799CF309" w:rsidR="006C5D54" w:rsidRDefault="000077CA" w:rsidP="006C5D54">
      <w:pPr>
        <w:shd w:val="clear" w:color="auto" w:fill="FFFFFF"/>
        <w:spacing w:before="100" w:beforeAutospacing="1" w:after="100" w:afterAutospacing="1" w:line="240" w:lineRule="auto"/>
        <w:rPr>
          <w:rFonts w:ascii="Bebas Neue" w:eastAsia="Times New Roman" w:hAnsi="Bebas Neue" w:cs="Calibri"/>
          <w:b/>
          <w:bCs/>
          <w:color w:val="283783"/>
          <w:sz w:val="32"/>
          <w:szCs w:val="32"/>
        </w:rPr>
      </w:pPr>
      <w:r>
        <w:rPr>
          <w:rFonts w:ascii="Bebas Neue" w:eastAsia="Times New Roman" w:hAnsi="Bebas Neue" w:cs="Calibri"/>
          <w:b/>
          <w:bCs/>
          <w:color w:val="283783"/>
          <w:sz w:val="32"/>
          <w:szCs w:val="32"/>
        </w:rPr>
        <w:t>Communication effectiveness self-assessment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C5D54" w14:paraId="11133CBB" w14:textId="77777777" w:rsidTr="006C5D54">
        <w:tc>
          <w:tcPr>
            <w:tcW w:w="9350" w:type="dxa"/>
          </w:tcPr>
          <w:p w14:paraId="175DDD04" w14:textId="77777777" w:rsidR="000077CA" w:rsidRDefault="006C5D54" w:rsidP="000077CA">
            <w:pPr>
              <w:spacing w:before="120" w:after="120"/>
              <w:ind w:right="169"/>
              <w:rPr>
                <w:rFonts w:eastAsia="Times New Roman" w:cs="Open Sans"/>
                <w:color w:val="000000" w:themeColor="text1"/>
                <w:sz w:val="20"/>
                <w:szCs w:val="20"/>
              </w:rPr>
            </w:pPr>
            <w:r w:rsidRPr="006C5D54">
              <w:rPr>
                <w:rFonts w:eastAsia="Times New Roman" w:cs="Open Sans"/>
                <w:b/>
                <w:bCs/>
                <w:color w:val="000000" w:themeColor="text1"/>
                <w:sz w:val="20"/>
                <w:szCs w:val="20"/>
              </w:rPr>
              <w:t>Instructions</w:t>
            </w:r>
            <w:r>
              <w:rPr>
                <w:rFonts w:eastAsia="Times New Roman" w:cs="Open Sans"/>
                <w:color w:val="000000" w:themeColor="text1"/>
                <w:sz w:val="20"/>
                <w:szCs w:val="20"/>
              </w:rPr>
              <w:t xml:space="preserve">: </w:t>
            </w:r>
            <w:r w:rsidR="000077CA">
              <w:rPr>
                <w:rFonts w:eastAsia="Times New Roman" w:cs="Open Sans"/>
                <w:color w:val="000000" w:themeColor="text1"/>
                <w:sz w:val="20"/>
                <w:szCs w:val="20"/>
              </w:rPr>
              <w:t>Rate each statement of a scale of 1-5</w:t>
            </w:r>
            <w:r>
              <w:rPr>
                <w:rFonts w:eastAsia="Times New Roman" w:cs="Open Sans"/>
                <w:color w:val="000000" w:themeColor="text1"/>
                <w:sz w:val="20"/>
                <w:szCs w:val="20"/>
              </w:rPr>
              <w:t>.</w:t>
            </w:r>
          </w:p>
          <w:p w14:paraId="53D798F1" w14:textId="2ED26E58" w:rsidR="006C5D54" w:rsidRDefault="000077CA" w:rsidP="000077CA">
            <w:pPr>
              <w:spacing w:before="120" w:after="120"/>
              <w:ind w:right="169"/>
              <w:rPr>
                <w:rFonts w:eastAsia="Times New Roman" w:cs="Open Sans"/>
                <w:color w:val="000000" w:themeColor="text1"/>
                <w:sz w:val="20"/>
                <w:szCs w:val="20"/>
              </w:rPr>
            </w:pPr>
            <w:r w:rsidRPr="00DB5B96">
              <w:rPr>
                <w:rFonts w:eastAsia="Times New Roman" w:cs="Open Sans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6C5D54" w:rsidRPr="00DB5B96">
              <w:rPr>
                <w:rFonts w:eastAsia="Times New Roman" w:cs="Open San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C5D54">
              <w:rPr>
                <w:rFonts w:eastAsia="Times New Roman" w:cs="Open Sans"/>
                <w:color w:val="000000" w:themeColor="text1"/>
                <w:sz w:val="20"/>
                <w:szCs w:val="20"/>
              </w:rPr>
              <w:t xml:space="preserve">= </w:t>
            </w:r>
            <w:r>
              <w:rPr>
                <w:rFonts w:eastAsia="Times New Roman" w:cs="Open Sans"/>
                <w:color w:val="000000" w:themeColor="text1"/>
                <w:sz w:val="20"/>
                <w:szCs w:val="20"/>
              </w:rPr>
              <w:t>Rarely true</w:t>
            </w:r>
            <w:r w:rsidR="00DB5B96">
              <w:rPr>
                <w:rFonts w:eastAsia="Times New Roman" w:cs="Open Sans"/>
                <w:color w:val="000000" w:themeColor="text1"/>
                <w:sz w:val="20"/>
                <w:szCs w:val="20"/>
              </w:rPr>
              <w:t xml:space="preserve"> I </w:t>
            </w:r>
            <w:r w:rsidR="00DB5B96" w:rsidRPr="00DB5B96">
              <w:rPr>
                <w:rFonts w:eastAsia="Times New Roman" w:cs="Open Sans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DB5B96">
              <w:rPr>
                <w:rFonts w:eastAsia="Times New Roman" w:cs="Open Sans"/>
                <w:color w:val="000000" w:themeColor="text1"/>
                <w:sz w:val="20"/>
                <w:szCs w:val="20"/>
              </w:rPr>
              <w:t xml:space="preserve"> = Occasionally true I </w:t>
            </w:r>
            <w:r w:rsidR="00DB5B96" w:rsidRPr="00DB5B96">
              <w:rPr>
                <w:rFonts w:eastAsia="Times New Roman" w:cs="Open Sans"/>
                <w:b/>
                <w:bCs/>
                <w:color w:val="000000" w:themeColor="text1"/>
                <w:sz w:val="20"/>
                <w:szCs w:val="20"/>
              </w:rPr>
              <w:t xml:space="preserve">3 </w:t>
            </w:r>
            <w:r w:rsidR="00DB5B96">
              <w:rPr>
                <w:rFonts w:eastAsia="Times New Roman" w:cs="Open Sans"/>
                <w:color w:val="000000" w:themeColor="text1"/>
                <w:sz w:val="20"/>
                <w:szCs w:val="20"/>
              </w:rPr>
              <w:t xml:space="preserve">= Sometimes true I </w:t>
            </w:r>
            <w:r w:rsidR="00DB5B96" w:rsidRPr="00DB5B96">
              <w:rPr>
                <w:rFonts w:eastAsia="Times New Roman" w:cs="Open Sans"/>
                <w:b/>
                <w:bCs/>
                <w:color w:val="000000" w:themeColor="text1"/>
                <w:sz w:val="20"/>
                <w:szCs w:val="20"/>
              </w:rPr>
              <w:t xml:space="preserve">4 </w:t>
            </w:r>
            <w:r w:rsidR="00DB5B96">
              <w:rPr>
                <w:rFonts w:eastAsia="Times New Roman" w:cs="Open Sans"/>
                <w:color w:val="000000" w:themeColor="text1"/>
                <w:sz w:val="20"/>
                <w:szCs w:val="20"/>
              </w:rPr>
              <w:t>= Mostly true I</w:t>
            </w:r>
            <w:r w:rsidR="006C5D54">
              <w:rPr>
                <w:rFonts w:eastAsia="Times New Roman" w:cs="Open Sans"/>
                <w:color w:val="000000" w:themeColor="text1"/>
                <w:sz w:val="20"/>
                <w:szCs w:val="20"/>
              </w:rPr>
              <w:t xml:space="preserve"> </w:t>
            </w:r>
            <w:r w:rsidRPr="00DB5B96">
              <w:rPr>
                <w:rFonts w:eastAsia="Times New Roman" w:cs="Open Sans"/>
                <w:b/>
                <w:bCs/>
                <w:color w:val="000000" w:themeColor="text1"/>
                <w:sz w:val="20"/>
                <w:szCs w:val="20"/>
              </w:rPr>
              <w:t>5</w:t>
            </w:r>
            <w:r w:rsidR="006C5D54" w:rsidRPr="00DB5B96">
              <w:rPr>
                <w:rFonts w:eastAsia="Times New Roman" w:cs="Open San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C5D54">
              <w:rPr>
                <w:rFonts w:eastAsia="Times New Roman" w:cs="Open Sans"/>
                <w:color w:val="000000" w:themeColor="text1"/>
                <w:sz w:val="20"/>
                <w:szCs w:val="20"/>
              </w:rPr>
              <w:t xml:space="preserve">= </w:t>
            </w:r>
            <w:r>
              <w:rPr>
                <w:rFonts w:eastAsia="Times New Roman" w:cs="Open Sans"/>
                <w:color w:val="000000" w:themeColor="text1"/>
                <w:sz w:val="20"/>
                <w:szCs w:val="20"/>
              </w:rPr>
              <w:t>Consistently true</w:t>
            </w:r>
            <w:r w:rsidR="006C5D54">
              <w:rPr>
                <w:rFonts w:eastAsia="Times New Roman" w:cs="Open Sans"/>
                <w:color w:val="000000" w:themeColor="text1"/>
                <w:sz w:val="20"/>
                <w:szCs w:val="20"/>
              </w:rPr>
              <w:t xml:space="preserve">           </w:t>
            </w:r>
          </w:p>
        </w:tc>
      </w:tr>
    </w:tbl>
    <w:p w14:paraId="61908D5A" w14:textId="77777777" w:rsidR="006C5D54" w:rsidRDefault="006C5D54" w:rsidP="000077CA">
      <w:pPr>
        <w:spacing w:after="0"/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0"/>
        <w:gridCol w:w="7936"/>
      </w:tblGrid>
      <w:tr w:rsidR="000077CA" w14:paraId="6143A92A" w14:textId="77777777" w:rsidTr="001C2E1E">
        <w:trPr>
          <w:trHeight w:val="330"/>
        </w:trPr>
        <w:tc>
          <w:tcPr>
            <w:tcW w:w="9356" w:type="dxa"/>
            <w:gridSpan w:val="2"/>
            <w:shd w:val="clear" w:color="auto" w:fill="00ABE5"/>
          </w:tcPr>
          <w:p w14:paraId="3E97D142" w14:textId="7FF5E0BD" w:rsidR="000077CA" w:rsidRPr="000077CA" w:rsidRDefault="000077CA" w:rsidP="00DB5B96">
            <w:pPr>
              <w:spacing w:beforeAutospacing="1" w:after="0" w:line="240" w:lineRule="auto"/>
              <w:rPr>
                <w:rFonts w:eastAsia="Open Sans" w:cs="Open Sans"/>
                <w:b/>
                <w:bCs/>
                <w:color w:val="FFFFFF" w:themeColor="background1"/>
                <w:sz w:val="20"/>
                <w:szCs w:val="20"/>
              </w:rPr>
            </w:pPr>
            <w:r w:rsidRPr="000077CA">
              <w:rPr>
                <w:rFonts w:eastAsia="Times New Roman" w:cs="Open Sans"/>
                <w:b/>
                <w:bCs/>
                <w:color w:val="FFFFFF" w:themeColor="background1"/>
                <w:sz w:val="20"/>
                <w:szCs w:val="20"/>
              </w:rPr>
              <w:t>TEAM ALIGNMENT</w:t>
            </w:r>
          </w:p>
        </w:tc>
      </w:tr>
      <w:tr w:rsidR="000077CA" w14:paraId="3697BDA5" w14:textId="77777777" w:rsidTr="000077CA">
        <w:trPr>
          <w:trHeight w:val="330"/>
        </w:trPr>
        <w:tc>
          <w:tcPr>
            <w:tcW w:w="1420" w:type="dxa"/>
          </w:tcPr>
          <w:p w14:paraId="01549FAA" w14:textId="64DEA928" w:rsidR="000077CA" w:rsidRPr="006C5D54" w:rsidRDefault="000077CA" w:rsidP="00DB5B96">
            <w:pPr>
              <w:spacing w:beforeAutospacing="1" w:after="0" w:line="240" w:lineRule="auto"/>
              <w:rPr>
                <w:rFonts w:eastAsia="Times New Roman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7936" w:type="dxa"/>
          </w:tcPr>
          <w:p w14:paraId="2C99246F" w14:textId="3FDDAD2F" w:rsidR="000077CA" w:rsidRDefault="000077CA" w:rsidP="00DB5B96">
            <w:pPr>
              <w:spacing w:beforeAutospacing="1" w:after="0" w:line="240" w:lineRule="auto"/>
              <w:rPr>
                <w:rFonts w:eastAsia="Open Sans" w:cs="Open Sans"/>
                <w:color w:val="000000" w:themeColor="text1"/>
                <w:sz w:val="20"/>
                <w:szCs w:val="20"/>
              </w:rPr>
            </w:pPr>
            <w:r>
              <w:rPr>
                <w:rFonts w:eastAsia="Open Sans" w:cs="Open Sans"/>
                <w:color w:val="000000" w:themeColor="text1"/>
                <w:sz w:val="20"/>
                <w:szCs w:val="20"/>
              </w:rPr>
              <w:t>We provide brief, structured updates (what’s done, what’s next, what’s stuck)</w:t>
            </w:r>
          </w:p>
        </w:tc>
      </w:tr>
      <w:tr w:rsidR="000077CA" w14:paraId="4077DC1B" w14:textId="77777777" w:rsidTr="000077CA">
        <w:trPr>
          <w:trHeight w:val="330"/>
        </w:trPr>
        <w:tc>
          <w:tcPr>
            <w:tcW w:w="1420" w:type="dxa"/>
          </w:tcPr>
          <w:p w14:paraId="60E1F731" w14:textId="353A2BB1" w:rsidR="000077CA" w:rsidRPr="006C5D54" w:rsidRDefault="000077CA" w:rsidP="00DB5B96">
            <w:pPr>
              <w:spacing w:beforeAutospacing="1" w:after="0" w:line="240" w:lineRule="auto"/>
              <w:rPr>
                <w:rFonts w:eastAsia="Times New Roman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7936" w:type="dxa"/>
          </w:tcPr>
          <w:p w14:paraId="7A6A8E58" w14:textId="32723096" w:rsidR="000077CA" w:rsidRDefault="000077CA" w:rsidP="00DB5B96">
            <w:pPr>
              <w:spacing w:beforeAutospacing="1" w:after="0" w:line="240" w:lineRule="auto"/>
              <w:rPr>
                <w:rFonts w:eastAsia="Open Sans" w:cs="Open Sans"/>
                <w:color w:val="000000" w:themeColor="text1"/>
                <w:sz w:val="20"/>
                <w:szCs w:val="20"/>
              </w:rPr>
            </w:pPr>
            <w:r>
              <w:rPr>
                <w:rFonts w:eastAsia="Open Sans" w:cs="Open Sans"/>
                <w:color w:val="000000" w:themeColor="text1"/>
                <w:sz w:val="20"/>
                <w:szCs w:val="20"/>
              </w:rPr>
              <w:t>Updates are proactive, not last-minute or reactive</w:t>
            </w:r>
          </w:p>
        </w:tc>
      </w:tr>
      <w:tr w:rsidR="000077CA" w14:paraId="0A3AAB0C" w14:textId="77777777" w:rsidTr="000077CA">
        <w:trPr>
          <w:trHeight w:val="330"/>
        </w:trPr>
        <w:tc>
          <w:tcPr>
            <w:tcW w:w="1420" w:type="dxa"/>
          </w:tcPr>
          <w:p w14:paraId="226F5676" w14:textId="6D401B79" w:rsidR="000077CA" w:rsidRPr="006C5D54" w:rsidRDefault="000077CA" w:rsidP="00DB5B96">
            <w:pPr>
              <w:spacing w:before="100" w:beforeAutospacing="1" w:after="0" w:line="240" w:lineRule="auto"/>
              <w:rPr>
                <w:rFonts w:eastAsia="Times New Roman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7936" w:type="dxa"/>
          </w:tcPr>
          <w:p w14:paraId="1C2A4E68" w14:textId="75E87E75" w:rsidR="000077CA" w:rsidRDefault="000077CA" w:rsidP="00DB5B96">
            <w:pPr>
              <w:spacing w:beforeAutospacing="1" w:after="0" w:line="240" w:lineRule="auto"/>
              <w:rPr>
                <w:rFonts w:eastAsia="Open Sans" w:cs="Open Sans"/>
                <w:color w:val="000000" w:themeColor="text1"/>
                <w:sz w:val="20"/>
                <w:szCs w:val="20"/>
              </w:rPr>
            </w:pPr>
            <w:r>
              <w:rPr>
                <w:rFonts w:eastAsia="Open Sans" w:cs="Open Sans"/>
                <w:color w:val="000000" w:themeColor="text1"/>
                <w:sz w:val="20"/>
                <w:szCs w:val="20"/>
              </w:rPr>
              <w:t>Expectations are clear before work begins (timelines, deliverables, roles)</w:t>
            </w:r>
          </w:p>
        </w:tc>
      </w:tr>
      <w:tr w:rsidR="000077CA" w14:paraId="461538E4" w14:textId="77777777" w:rsidTr="000077CA">
        <w:trPr>
          <w:trHeight w:val="330"/>
        </w:trPr>
        <w:tc>
          <w:tcPr>
            <w:tcW w:w="1420" w:type="dxa"/>
          </w:tcPr>
          <w:p w14:paraId="10F167D4" w14:textId="75CC405B" w:rsidR="000077CA" w:rsidRPr="006C5D54" w:rsidRDefault="000077CA" w:rsidP="00DB5B96">
            <w:pPr>
              <w:spacing w:before="100" w:beforeAutospacing="1" w:after="0" w:line="240" w:lineRule="auto"/>
              <w:rPr>
                <w:rFonts w:eastAsia="Times New Roman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7936" w:type="dxa"/>
          </w:tcPr>
          <w:p w14:paraId="62A93214" w14:textId="3FA53EA9" w:rsidR="000077CA" w:rsidRDefault="000077CA" w:rsidP="00DB5B96">
            <w:pPr>
              <w:spacing w:beforeAutospacing="1" w:after="0" w:line="240" w:lineRule="auto"/>
              <w:rPr>
                <w:rFonts w:eastAsia="Open Sans" w:cs="Open Sans"/>
                <w:color w:val="000000" w:themeColor="text1"/>
                <w:sz w:val="20"/>
                <w:szCs w:val="20"/>
              </w:rPr>
            </w:pPr>
            <w:r>
              <w:rPr>
                <w:rFonts w:eastAsia="Open Sans" w:cs="Open Sans"/>
                <w:color w:val="000000" w:themeColor="text1"/>
                <w:sz w:val="20"/>
                <w:szCs w:val="20"/>
              </w:rPr>
              <w:t>We check for understanding rather than assuming alignment</w:t>
            </w:r>
          </w:p>
        </w:tc>
      </w:tr>
      <w:tr w:rsidR="000077CA" w14:paraId="60045675" w14:textId="77777777" w:rsidTr="000077CA">
        <w:trPr>
          <w:trHeight w:val="330"/>
        </w:trPr>
        <w:tc>
          <w:tcPr>
            <w:tcW w:w="1420" w:type="dxa"/>
          </w:tcPr>
          <w:p w14:paraId="51EC24A3" w14:textId="5CDB6C88" w:rsidR="000077CA" w:rsidRPr="006C5D54" w:rsidRDefault="000077CA" w:rsidP="00DB5B96">
            <w:pPr>
              <w:spacing w:before="100" w:beforeAutospacing="1" w:after="0" w:line="240" w:lineRule="auto"/>
              <w:rPr>
                <w:rFonts w:eastAsia="Times New Roman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7936" w:type="dxa"/>
          </w:tcPr>
          <w:p w14:paraId="5F0F2291" w14:textId="6361346F" w:rsidR="000077CA" w:rsidRDefault="000077CA" w:rsidP="00DB5B96">
            <w:pPr>
              <w:spacing w:beforeAutospacing="1" w:after="0" w:line="240" w:lineRule="auto"/>
              <w:rPr>
                <w:rFonts w:eastAsia="Open Sans" w:cs="Open Sans"/>
                <w:color w:val="000000" w:themeColor="text1"/>
                <w:sz w:val="20"/>
                <w:szCs w:val="20"/>
              </w:rPr>
            </w:pPr>
            <w:r>
              <w:rPr>
                <w:rFonts w:eastAsia="Open Sans" w:cs="Open Sans"/>
                <w:color w:val="000000" w:themeColor="text1"/>
                <w:sz w:val="20"/>
                <w:szCs w:val="20"/>
              </w:rPr>
              <w:t>We speak up early when workload, priorities, or timelines shift</w:t>
            </w:r>
          </w:p>
        </w:tc>
      </w:tr>
      <w:tr w:rsidR="000077CA" w14:paraId="30E69DEE" w14:textId="77777777" w:rsidTr="000077CA">
        <w:trPr>
          <w:trHeight w:val="330"/>
        </w:trPr>
        <w:tc>
          <w:tcPr>
            <w:tcW w:w="1420" w:type="dxa"/>
          </w:tcPr>
          <w:p w14:paraId="02E6EA52" w14:textId="09702141" w:rsidR="000077CA" w:rsidRPr="006C5D54" w:rsidRDefault="000077CA" w:rsidP="00DB5B96">
            <w:pPr>
              <w:spacing w:before="100" w:beforeAutospacing="1" w:after="0" w:line="240" w:lineRule="auto"/>
              <w:rPr>
                <w:rFonts w:eastAsia="Times New Roman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7936" w:type="dxa"/>
          </w:tcPr>
          <w:p w14:paraId="727B293F" w14:textId="42D2902E" w:rsidR="000077CA" w:rsidRDefault="000077CA" w:rsidP="00DB5B96">
            <w:pPr>
              <w:spacing w:beforeAutospacing="1" w:after="0" w:line="240" w:lineRule="auto"/>
              <w:rPr>
                <w:rFonts w:eastAsia="Open Sans" w:cs="Open Sans"/>
                <w:color w:val="000000" w:themeColor="text1"/>
                <w:sz w:val="20"/>
                <w:szCs w:val="20"/>
              </w:rPr>
            </w:pPr>
            <w:r>
              <w:rPr>
                <w:rFonts w:eastAsia="Open Sans" w:cs="Open Sans"/>
                <w:color w:val="000000" w:themeColor="text1"/>
                <w:sz w:val="20"/>
                <w:szCs w:val="20"/>
              </w:rPr>
              <w:t>We close the loop (confirm actions, decisions, and next steps)</w:t>
            </w:r>
          </w:p>
        </w:tc>
      </w:tr>
      <w:tr w:rsidR="000077CA" w14:paraId="1B66B46D" w14:textId="77777777" w:rsidTr="000077CA">
        <w:trPr>
          <w:trHeight w:val="330"/>
        </w:trPr>
        <w:tc>
          <w:tcPr>
            <w:tcW w:w="1420" w:type="dxa"/>
          </w:tcPr>
          <w:p w14:paraId="3532E55E" w14:textId="40A2A62A" w:rsidR="000077CA" w:rsidRPr="006C5D54" w:rsidRDefault="000077CA" w:rsidP="00DB5B96">
            <w:pPr>
              <w:spacing w:before="100" w:beforeAutospacing="1" w:after="0" w:line="240" w:lineRule="auto"/>
              <w:rPr>
                <w:rFonts w:eastAsia="Times New Roman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7936" w:type="dxa"/>
          </w:tcPr>
          <w:p w14:paraId="4D781257" w14:textId="2B0B366E" w:rsidR="000077CA" w:rsidRDefault="000077CA" w:rsidP="00DB5B96">
            <w:pPr>
              <w:spacing w:beforeAutospacing="1" w:after="0" w:line="240" w:lineRule="auto"/>
              <w:rPr>
                <w:rFonts w:eastAsia="Open Sans" w:cs="Open Sans"/>
                <w:color w:val="000000" w:themeColor="text1"/>
                <w:sz w:val="20"/>
                <w:szCs w:val="20"/>
              </w:rPr>
            </w:pPr>
            <w:r>
              <w:rPr>
                <w:rFonts w:eastAsia="Open Sans" w:cs="Open Sans"/>
                <w:color w:val="000000" w:themeColor="text1"/>
                <w:sz w:val="20"/>
                <w:szCs w:val="20"/>
              </w:rPr>
              <w:t>We use the right medium for the message (email, phone, in-person etc.)</w:t>
            </w:r>
          </w:p>
        </w:tc>
      </w:tr>
      <w:tr w:rsidR="000077CA" w14:paraId="226EBB40" w14:textId="77777777" w:rsidTr="00D50E6B">
        <w:trPr>
          <w:trHeight w:val="330"/>
        </w:trPr>
        <w:tc>
          <w:tcPr>
            <w:tcW w:w="9356" w:type="dxa"/>
            <w:gridSpan w:val="2"/>
            <w:shd w:val="clear" w:color="auto" w:fill="00ABE5"/>
          </w:tcPr>
          <w:p w14:paraId="250741A9" w14:textId="28A16AD6" w:rsidR="000077CA" w:rsidRPr="000077CA" w:rsidRDefault="000077CA" w:rsidP="00DB5B96">
            <w:pPr>
              <w:spacing w:beforeAutospacing="1" w:after="0" w:line="240" w:lineRule="auto"/>
              <w:rPr>
                <w:rFonts w:eastAsia="Open Sans" w:cs="Open Sans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eastAsia="Times New Roman" w:cs="Open Sans"/>
                <w:b/>
                <w:bCs/>
                <w:color w:val="FFFFFF" w:themeColor="background1"/>
                <w:sz w:val="20"/>
                <w:szCs w:val="20"/>
              </w:rPr>
              <w:t>CLIENT COMMUNICATION</w:t>
            </w:r>
          </w:p>
        </w:tc>
      </w:tr>
      <w:tr w:rsidR="000077CA" w14:paraId="7C2B6637" w14:textId="77777777" w:rsidTr="00D50E6B">
        <w:trPr>
          <w:trHeight w:val="330"/>
        </w:trPr>
        <w:tc>
          <w:tcPr>
            <w:tcW w:w="1420" w:type="dxa"/>
          </w:tcPr>
          <w:p w14:paraId="0D124B56" w14:textId="77777777" w:rsidR="000077CA" w:rsidRPr="006C5D54" w:rsidRDefault="000077CA" w:rsidP="00DB5B96">
            <w:pPr>
              <w:spacing w:beforeAutospacing="1" w:after="0" w:line="240" w:lineRule="auto"/>
              <w:rPr>
                <w:rFonts w:eastAsia="Times New Roman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7936" w:type="dxa"/>
          </w:tcPr>
          <w:p w14:paraId="11E0E7DB" w14:textId="688FB439" w:rsidR="000077CA" w:rsidRDefault="000077CA" w:rsidP="00DB5B96">
            <w:pPr>
              <w:spacing w:beforeAutospacing="1" w:after="0" w:line="240" w:lineRule="auto"/>
              <w:rPr>
                <w:rFonts w:eastAsia="Open Sans" w:cs="Open Sans"/>
                <w:color w:val="000000" w:themeColor="text1"/>
                <w:sz w:val="20"/>
                <w:szCs w:val="20"/>
              </w:rPr>
            </w:pPr>
            <w:r>
              <w:rPr>
                <w:rFonts w:eastAsia="Open Sans" w:cs="Open Sans"/>
                <w:color w:val="000000" w:themeColor="text1"/>
                <w:sz w:val="20"/>
                <w:szCs w:val="20"/>
              </w:rPr>
              <w:t>We provide regular status updates before clients ask</w:t>
            </w:r>
          </w:p>
        </w:tc>
      </w:tr>
      <w:tr w:rsidR="000077CA" w14:paraId="071B380A" w14:textId="77777777" w:rsidTr="000077CA">
        <w:trPr>
          <w:trHeight w:val="330"/>
        </w:trPr>
        <w:tc>
          <w:tcPr>
            <w:tcW w:w="1420" w:type="dxa"/>
          </w:tcPr>
          <w:p w14:paraId="6F3DE6E0" w14:textId="77777777" w:rsidR="000077CA" w:rsidRPr="006C5D54" w:rsidRDefault="000077CA" w:rsidP="00DB5B96">
            <w:pPr>
              <w:spacing w:before="100" w:beforeAutospacing="1" w:after="0" w:line="240" w:lineRule="auto"/>
              <w:rPr>
                <w:rFonts w:eastAsia="Times New Roman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7936" w:type="dxa"/>
          </w:tcPr>
          <w:p w14:paraId="34CF1311" w14:textId="01904335" w:rsidR="000077CA" w:rsidRDefault="000077CA" w:rsidP="00DB5B96">
            <w:pPr>
              <w:spacing w:beforeAutospacing="1" w:after="0" w:line="240" w:lineRule="auto"/>
              <w:rPr>
                <w:rFonts w:eastAsia="Open Sans" w:cs="Open Sans"/>
                <w:color w:val="000000" w:themeColor="text1"/>
                <w:sz w:val="20"/>
                <w:szCs w:val="20"/>
              </w:rPr>
            </w:pPr>
            <w:r>
              <w:rPr>
                <w:rFonts w:eastAsia="Open Sans" w:cs="Open Sans"/>
                <w:color w:val="000000" w:themeColor="text1"/>
                <w:sz w:val="20"/>
                <w:szCs w:val="20"/>
              </w:rPr>
              <w:t>We communicate delays early with recommended next steps</w:t>
            </w:r>
          </w:p>
        </w:tc>
      </w:tr>
      <w:tr w:rsidR="000077CA" w14:paraId="2B1003E8" w14:textId="77777777" w:rsidTr="000077CA">
        <w:trPr>
          <w:trHeight w:val="330"/>
        </w:trPr>
        <w:tc>
          <w:tcPr>
            <w:tcW w:w="1420" w:type="dxa"/>
          </w:tcPr>
          <w:p w14:paraId="5CB523E7" w14:textId="77777777" w:rsidR="000077CA" w:rsidRPr="006C5D54" w:rsidRDefault="000077CA" w:rsidP="00DB5B96">
            <w:pPr>
              <w:spacing w:before="100" w:beforeAutospacing="1" w:after="0" w:line="240" w:lineRule="auto"/>
              <w:rPr>
                <w:rFonts w:eastAsia="Times New Roman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7936" w:type="dxa"/>
          </w:tcPr>
          <w:p w14:paraId="2C2F3BA5" w14:textId="0BDB3A05" w:rsidR="000077CA" w:rsidRDefault="000077CA" w:rsidP="00DB5B96">
            <w:pPr>
              <w:spacing w:beforeAutospacing="1" w:after="0" w:line="240" w:lineRule="auto"/>
              <w:rPr>
                <w:rFonts w:eastAsia="Open Sans" w:cs="Open Sans"/>
                <w:color w:val="000000" w:themeColor="text1"/>
                <w:sz w:val="20"/>
                <w:szCs w:val="20"/>
              </w:rPr>
            </w:pPr>
            <w:r>
              <w:rPr>
                <w:rFonts w:eastAsia="Open Sans" w:cs="Open Sans"/>
                <w:color w:val="000000" w:themeColor="text1"/>
                <w:sz w:val="20"/>
                <w:szCs w:val="20"/>
              </w:rPr>
              <w:t>Billing or scope changes are discussed proactively</w:t>
            </w:r>
          </w:p>
        </w:tc>
      </w:tr>
      <w:tr w:rsidR="000077CA" w14:paraId="3143B00B" w14:textId="77777777" w:rsidTr="000077CA">
        <w:trPr>
          <w:trHeight w:val="330"/>
        </w:trPr>
        <w:tc>
          <w:tcPr>
            <w:tcW w:w="1420" w:type="dxa"/>
          </w:tcPr>
          <w:p w14:paraId="5BC328D9" w14:textId="77777777" w:rsidR="000077CA" w:rsidRPr="006C5D54" w:rsidRDefault="000077CA" w:rsidP="00DB5B96">
            <w:pPr>
              <w:spacing w:before="100" w:beforeAutospacing="1" w:after="0" w:line="240" w:lineRule="auto"/>
              <w:rPr>
                <w:rFonts w:eastAsia="Times New Roman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7936" w:type="dxa"/>
          </w:tcPr>
          <w:p w14:paraId="6902F37B" w14:textId="0C9FF4A4" w:rsidR="000077CA" w:rsidRDefault="000077CA" w:rsidP="00DB5B96">
            <w:pPr>
              <w:spacing w:beforeAutospacing="1" w:after="0" w:line="240" w:lineRule="auto"/>
              <w:rPr>
                <w:rFonts w:eastAsia="Open Sans" w:cs="Open Sans"/>
                <w:color w:val="000000" w:themeColor="text1"/>
                <w:sz w:val="20"/>
                <w:szCs w:val="20"/>
              </w:rPr>
            </w:pPr>
            <w:r>
              <w:rPr>
                <w:rFonts w:eastAsia="Open Sans" w:cs="Open Sans"/>
                <w:color w:val="000000" w:themeColor="text1"/>
                <w:sz w:val="20"/>
                <w:szCs w:val="20"/>
              </w:rPr>
              <w:t>Our tone conveys confidence, clarity, and professionalism</w:t>
            </w:r>
          </w:p>
        </w:tc>
      </w:tr>
      <w:tr w:rsidR="000077CA" w14:paraId="7C5D3858" w14:textId="77777777" w:rsidTr="000077CA">
        <w:trPr>
          <w:trHeight w:val="330"/>
        </w:trPr>
        <w:tc>
          <w:tcPr>
            <w:tcW w:w="1420" w:type="dxa"/>
          </w:tcPr>
          <w:p w14:paraId="2D4C2D65" w14:textId="77777777" w:rsidR="000077CA" w:rsidRPr="006C5D54" w:rsidRDefault="000077CA" w:rsidP="00DB5B96">
            <w:pPr>
              <w:spacing w:before="100" w:beforeAutospacing="1" w:after="0" w:line="240" w:lineRule="auto"/>
              <w:rPr>
                <w:rFonts w:eastAsia="Times New Roman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7936" w:type="dxa"/>
          </w:tcPr>
          <w:p w14:paraId="5E76530E" w14:textId="7228707E" w:rsidR="000077CA" w:rsidRDefault="000077CA" w:rsidP="00DB5B96">
            <w:pPr>
              <w:spacing w:beforeAutospacing="1" w:after="0" w:line="240" w:lineRule="auto"/>
              <w:rPr>
                <w:rFonts w:eastAsia="Open Sans" w:cs="Open Sans"/>
                <w:color w:val="000000" w:themeColor="text1"/>
                <w:sz w:val="20"/>
                <w:szCs w:val="20"/>
              </w:rPr>
            </w:pPr>
            <w:r>
              <w:rPr>
                <w:rFonts w:eastAsia="Open Sans" w:cs="Open Sans"/>
                <w:color w:val="000000" w:themeColor="text1"/>
                <w:sz w:val="20"/>
                <w:szCs w:val="20"/>
              </w:rPr>
              <w:t>We set expectations early (process, timelines, what’s needed from clients)</w:t>
            </w:r>
          </w:p>
        </w:tc>
      </w:tr>
      <w:tr w:rsidR="000077CA" w14:paraId="774A0D12" w14:textId="77777777" w:rsidTr="000077CA">
        <w:trPr>
          <w:trHeight w:val="330"/>
        </w:trPr>
        <w:tc>
          <w:tcPr>
            <w:tcW w:w="1420" w:type="dxa"/>
          </w:tcPr>
          <w:p w14:paraId="78A05AD9" w14:textId="77777777" w:rsidR="000077CA" w:rsidRPr="006C5D54" w:rsidRDefault="000077CA" w:rsidP="00DB5B96">
            <w:pPr>
              <w:spacing w:before="100" w:beforeAutospacing="1" w:after="0" w:line="240" w:lineRule="auto"/>
              <w:rPr>
                <w:rFonts w:eastAsia="Times New Roman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7936" w:type="dxa"/>
          </w:tcPr>
          <w:p w14:paraId="3ACA2068" w14:textId="26E652A0" w:rsidR="000077CA" w:rsidRDefault="000077CA" w:rsidP="00DB5B96">
            <w:pPr>
              <w:spacing w:beforeAutospacing="1" w:after="0" w:line="240" w:lineRule="auto"/>
              <w:rPr>
                <w:rFonts w:eastAsia="Open Sans" w:cs="Open Sans"/>
                <w:color w:val="000000" w:themeColor="text1"/>
                <w:sz w:val="20"/>
                <w:szCs w:val="20"/>
              </w:rPr>
            </w:pPr>
            <w:r>
              <w:rPr>
                <w:rFonts w:eastAsia="Open Sans" w:cs="Open Sans"/>
                <w:color w:val="000000" w:themeColor="text1"/>
                <w:sz w:val="20"/>
                <w:szCs w:val="20"/>
              </w:rPr>
              <w:t>We close the loop after client meetings/emails</w:t>
            </w:r>
          </w:p>
        </w:tc>
      </w:tr>
      <w:tr w:rsidR="000077CA" w14:paraId="775D2F11" w14:textId="77777777" w:rsidTr="000077CA">
        <w:trPr>
          <w:trHeight w:val="330"/>
        </w:trPr>
        <w:tc>
          <w:tcPr>
            <w:tcW w:w="1420" w:type="dxa"/>
          </w:tcPr>
          <w:p w14:paraId="6CA1C3F1" w14:textId="77777777" w:rsidR="000077CA" w:rsidRPr="006C5D54" w:rsidRDefault="000077CA" w:rsidP="00DB5B96">
            <w:pPr>
              <w:spacing w:before="100" w:beforeAutospacing="1" w:after="0" w:line="240" w:lineRule="auto"/>
              <w:rPr>
                <w:rFonts w:eastAsia="Times New Roman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7936" w:type="dxa"/>
          </w:tcPr>
          <w:p w14:paraId="14E6DA9B" w14:textId="4671E291" w:rsidR="000077CA" w:rsidRDefault="000077CA" w:rsidP="00DB5B96">
            <w:pPr>
              <w:spacing w:beforeAutospacing="1" w:after="0" w:line="240" w:lineRule="auto"/>
              <w:rPr>
                <w:rFonts w:eastAsia="Open Sans" w:cs="Open Sans"/>
                <w:color w:val="000000" w:themeColor="text1"/>
                <w:sz w:val="20"/>
                <w:szCs w:val="20"/>
              </w:rPr>
            </w:pPr>
            <w:r>
              <w:rPr>
                <w:rFonts w:eastAsia="Open Sans" w:cs="Open Sans"/>
                <w:color w:val="000000" w:themeColor="text1"/>
                <w:sz w:val="20"/>
                <w:szCs w:val="20"/>
              </w:rPr>
              <w:t>We tailor our communication to each client’s preferences</w:t>
            </w:r>
          </w:p>
        </w:tc>
      </w:tr>
      <w:tr w:rsidR="000077CA" w14:paraId="40CC4814" w14:textId="77777777" w:rsidTr="00D50E6B">
        <w:trPr>
          <w:trHeight w:val="330"/>
        </w:trPr>
        <w:tc>
          <w:tcPr>
            <w:tcW w:w="9356" w:type="dxa"/>
            <w:gridSpan w:val="2"/>
            <w:shd w:val="clear" w:color="auto" w:fill="00ABE5"/>
          </w:tcPr>
          <w:p w14:paraId="46D6FD9D" w14:textId="34E2099A" w:rsidR="000077CA" w:rsidRPr="000077CA" w:rsidRDefault="000077CA" w:rsidP="00DB5B96">
            <w:pPr>
              <w:spacing w:beforeAutospacing="1" w:after="0" w:line="240" w:lineRule="auto"/>
              <w:rPr>
                <w:rFonts w:eastAsia="Open Sans" w:cs="Open Sans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eastAsia="Times New Roman" w:cs="Open Sans"/>
                <w:b/>
                <w:bCs/>
                <w:color w:val="FFFFFF" w:themeColor="background1"/>
                <w:sz w:val="20"/>
                <w:szCs w:val="20"/>
              </w:rPr>
              <w:t>COMMUNICATION WITH STAFF</w:t>
            </w:r>
          </w:p>
        </w:tc>
      </w:tr>
      <w:tr w:rsidR="000077CA" w14:paraId="485A282F" w14:textId="77777777" w:rsidTr="00D50E6B">
        <w:trPr>
          <w:trHeight w:val="330"/>
        </w:trPr>
        <w:tc>
          <w:tcPr>
            <w:tcW w:w="1420" w:type="dxa"/>
          </w:tcPr>
          <w:p w14:paraId="77F5EB26" w14:textId="77777777" w:rsidR="000077CA" w:rsidRPr="006C5D54" w:rsidRDefault="000077CA" w:rsidP="00DB5B96">
            <w:pPr>
              <w:spacing w:beforeAutospacing="1" w:after="0" w:line="240" w:lineRule="auto"/>
              <w:rPr>
                <w:rFonts w:eastAsia="Times New Roman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7936" w:type="dxa"/>
          </w:tcPr>
          <w:p w14:paraId="304B0060" w14:textId="19120D29" w:rsidR="000077CA" w:rsidRDefault="000077CA" w:rsidP="00DB5B96">
            <w:pPr>
              <w:spacing w:beforeAutospacing="1" w:after="0" w:line="240" w:lineRule="auto"/>
              <w:rPr>
                <w:rFonts w:eastAsia="Open Sans" w:cs="Open Sans"/>
                <w:color w:val="000000" w:themeColor="text1"/>
                <w:sz w:val="20"/>
                <w:szCs w:val="20"/>
              </w:rPr>
            </w:pPr>
            <w:r>
              <w:rPr>
                <w:rFonts w:eastAsia="Open Sans" w:cs="Open Sans"/>
                <w:color w:val="000000" w:themeColor="text1"/>
                <w:sz w:val="20"/>
                <w:szCs w:val="20"/>
              </w:rPr>
              <w:t>Our team members receive clear expectations before starting tasks</w:t>
            </w:r>
          </w:p>
        </w:tc>
      </w:tr>
      <w:tr w:rsidR="000077CA" w14:paraId="21D34F24" w14:textId="77777777" w:rsidTr="000077CA">
        <w:trPr>
          <w:trHeight w:val="330"/>
        </w:trPr>
        <w:tc>
          <w:tcPr>
            <w:tcW w:w="1420" w:type="dxa"/>
          </w:tcPr>
          <w:p w14:paraId="08F665DF" w14:textId="77777777" w:rsidR="000077CA" w:rsidRPr="006C5D54" w:rsidRDefault="000077CA" w:rsidP="00DB5B96">
            <w:pPr>
              <w:spacing w:before="100" w:beforeAutospacing="1" w:after="0" w:line="240" w:lineRule="auto"/>
              <w:rPr>
                <w:rFonts w:eastAsia="Times New Roman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7936" w:type="dxa"/>
          </w:tcPr>
          <w:p w14:paraId="6FAED94D" w14:textId="77E33B7F" w:rsidR="000077CA" w:rsidRDefault="000077CA" w:rsidP="00DB5B96">
            <w:pPr>
              <w:spacing w:beforeAutospacing="1" w:after="0" w:line="240" w:lineRule="auto"/>
              <w:rPr>
                <w:rFonts w:eastAsia="Open Sans" w:cs="Open Sans"/>
                <w:color w:val="000000" w:themeColor="text1"/>
                <w:sz w:val="20"/>
                <w:szCs w:val="20"/>
              </w:rPr>
            </w:pPr>
            <w:r>
              <w:rPr>
                <w:rFonts w:eastAsia="Open Sans" w:cs="Open Sans"/>
                <w:color w:val="000000" w:themeColor="text1"/>
                <w:sz w:val="20"/>
                <w:szCs w:val="20"/>
              </w:rPr>
              <w:t>Leadership creates a psychologically safe environment for questions</w:t>
            </w:r>
          </w:p>
        </w:tc>
      </w:tr>
      <w:tr w:rsidR="000077CA" w14:paraId="06AB070F" w14:textId="77777777" w:rsidTr="000077CA">
        <w:trPr>
          <w:trHeight w:val="330"/>
        </w:trPr>
        <w:tc>
          <w:tcPr>
            <w:tcW w:w="1420" w:type="dxa"/>
          </w:tcPr>
          <w:p w14:paraId="5C3B9DFA" w14:textId="77777777" w:rsidR="000077CA" w:rsidRPr="006C5D54" w:rsidRDefault="000077CA" w:rsidP="00DB5B96">
            <w:pPr>
              <w:spacing w:before="100" w:beforeAutospacing="1" w:after="0" w:line="240" w:lineRule="auto"/>
              <w:rPr>
                <w:rFonts w:eastAsia="Times New Roman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7936" w:type="dxa"/>
          </w:tcPr>
          <w:p w14:paraId="762864AC" w14:textId="49C0D709" w:rsidR="000077CA" w:rsidRDefault="000077CA" w:rsidP="00DB5B96">
            <w:pPr>
              <w:spacing w:beforeAutospacing="1" w:after="0" w:line="240" w:lineRule="auto"/>
              <w:rPr>
                <w:rFonts w:eastAsia="Open Sans" w:cs="Open Sans"/>
                <w:color w:val="000000" w:themeColor="text1"/>
                <w:sz w:val="20"/>
                <w:szCs w:val="20"/>
              </w:rPr>
            </w:pPr>
            <w:r>
              <w:rPr>
                <w:rFonts w:eastAsia="Open Sans" w:cs="Open Sans"/>
                <w:color w:val="000000" w:themeColor="text1"/>
                <w:sz w:val="20"/>
                <w:szCs w:val="20"/>
              </w:rPr>
              <w:t>We proactively check in with quieter or hesitant team members</w:t>
            </w:r>
          </w:p>
        </w:tc>
      </w:tr>
      <w:tr w:rsidR="000077CA" w14:paraId="0A3A8928" w14:textId="77777777" w:rsidTr="000077CA">
        <w:trPr>
          <w:trHeight w:val="330"/>
        </w:trPr>
        <w:tc>
          <w:tcPr>
            <w:tcW w:w="1420" w:type="dxa"/>
          </w:tcPr>
          <w:p w14:paraId="4BECA792" w14:textId="77777777" w:rsidR="000077CA" w:rsidRPr="006C5D54" w:rsidRDefault="000077CA" w:rsidP="00DB5B96">
            <w:pPr>
              <w:spacing w:before="100" w:beforeAutospacing="1" w:after="0" w:line="240" w:lineRule="auto"/>
              <w:rPr>
                <w:rFonts w:eastAsia="Times New Roman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7936" w:type="dxa"/>
          </w:tcPr>
          <w:p w14:paraId="50E55D56" w14:textId="74191F43" w:rsidR="000077CA" w:rsidRDefault="000077CA" w:rsidP="00DB5B96">
            <w:pPr>
              <w:spacing w:beforeAutospacing="1" w:after="0" w:line="240" w:lineRule="auto"/>
              <w:rPr>
                <w:rFonts w:eastAsia="Open Sans" w:cs="Open Sans"/>
                <w:color w:val="000000" w:themeColor="text1"/>
                <w:sz w:val="20"/>
                <w:szCs w:val="20"/>
              </w:rPr>
            </w:pPr>
            <w:r>
              <w:rPr>
                <w:rFonts w:eastAsia="Open Sans" w:cs="Open Sans"/>
                <w:color w:val="000000" w:themeColor="text1"/>
                <w:sz w:val="20"/>
                <w:szCs w:val="20"/>
              </w:rPr>
              <w:t>We use open-ended questions to draw out their thinking</w:t>
            </w:r>
          </w:p>
        </w:tc>
      </w:tr>
      <w:tr w:rsidR="000077CA" w14:paraId="745A4D22" w14:textId="77777777" w:rsidTr="000077CA">
        <w:trPr>
          <w:trHeight w:val="330"/>
        </w:trPr>
        <w:tc>
          <w:tcPr>
            <w:tcW w:w="1420" w:type="dxa"/>
          </w:tcPr>
          <w:p w14:paraId="69435F3B" w14:textId="77777777" w:rsidR="000077CA" w:rsidRPr="006C5D54" w:rsidRDefault="000077CA" w:rsidP="00DB5B96">
            <w:pPr>
              <w:spacing w:before="100" w:beforeAutospacing="1" w:after="0" w:line="240" w:lineRule="auto"/>
              <w:rPr>
                <w:rFonts w:eastAsia="Times New Roman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7936" w:type="dxa"/>
          </w:tcPr>
          <w:p w14:paraId="58A95CCF" w14:textId="2D8385EE" w:rsidR="000077CA" w:rsidRDefault="000077CA" w:rsidP="00DB5B96">
            <w:pPr>
              <w:spacing w:beforeAutospacing="1" w:after="0" w:line="240" w:lineRule="auto"/>
              <w:rPr>
                <w:rFonts w:eastAsia="Open Sans" w:cs="Open Sans"/>
                <w:color w:val="000000" w:themeColor="text1"/>
                <w:sz w:val="20"/>
                <w:szCs w:val="20"/>
              </w:rPr>
            </w:pPr>
            <w:r>
              <w:rPr>
                <w:rFonts w:eastAsia="Open Sans" w:cs="Open Sans"/>
                <w:color w:val="000000" w:themeColor="text1"/>
                <w:sz w:val="20"/>
                <w:szCs w:val="20"/>
              </w:rPr>
              <w:t>We balance coaching with direction based on their confidence level</w:t>
            </w:r>
          </w:p>
        </w:tc>
      </w:tr>
      <w:tr w:rsidR="000077CA" w14:paraId="26C117D2" w14:textId="77777777" w:rsidTr="000077CA">
        <w:trPr>
          <w:trHeight w:val="330"/>
        </w:trPr>
        <w:tc>
          <w:tcPr>
            <w:tcW w:w="1420" w:type="dxa"/>
          </w:tcPr>
          <w:p w14:paraId="3EA470D0" w14:textId="77777777" w:rsidR="000077CA" w:rsidRPr="006C5D54" w:rsidRDefault="000077CA" w:rsidP="00DB5B96">
            <w:pPr>
              <w:spacing w:before="100" w:beforeAutospacing="1" w:after="0" w:line="240" w:lineRule="auto"/>
              <w:rPr>
                <w:rFonts w:eastAsia="Times New Roman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7936" w:type="dxa"/>
          </w:tcPr>
          <w:p w14:paraId="4588A8D0" w14:textId="6C1176B5" w:rsidR="000077CA" w:rsidRDefault="000077CA" w:rsidP="00DB5B96">
            <w:pPr>
              <w:spacing w:beforeAutospacing="1" w:after="0" w:line="240" w:lineRule="auto"/>
              <w:rPr>
                <w:rFonts w:eastAsia="Open Sans" w:cs="Open Sans"/>
                <w:color w:val="000000" w:themeColor="text1"/>
                <w:sz w:val="20"/>
                <w:szCs w:val="20"/>
              </w:rPr>
            </w:pPr>
            <w:r>
              <w:rPr>
                <w:rFonts w:eastAsia="Open Sans" w:cs="Open Sans"/>
                <w:color w:val="000000" w:themeColor="text1"/>
                <w:sz w:val="20"/>
                <w:szCs w:val="20"/>
              </w:rPr>
              <w:t>Tone and body language show patience and approachability</w:t>
            </w:r>
          </w:p>
        </w:tc>
      </w:tr>
      <w:tr w:rsidR="000077CA" w14:paraId="04A98ADE" w14:textId="77777777" w:rsidTr="000077CA">
        <w:trPr>
          <w:trHeight w:val="330"/>
        </w:trPr>
        <w:tc>
          <w:tcPr>
            <w:tcW w:w="1420" w:type="dxa"/>
          </w:tcPr>
          <w:p w14:paraId="49F4A53E" w14:textId="77777777" w:rsidR="000077CA" w:rsidRPr="006C5D54" w:rsidRDefault="000077CA" w:rsidP="00DB5B96">
            <w:pPr>
              <w:spacing w:before="100" w:beforeAutospacing="1" w:after="0" w:line="240" w:lineRule="auto"/>
              <w:rPr>
                <w:rFonts w:eastAsia="Times New Roman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7936" w:type="dxa"/>
          </w:tcPr>
          <w:p w14:paraId="4974107E" w14:textId="27050649" w:rsidR="000077CA" w:rsidRDefault="000077CA" w:rsidP="00DB5B96">
            <w:pPr>
              <w:spacing w:beforeAutospacing="1" w:after="0" w:line="240" w:lineRule="auto"/>
              <w:rPr>
                <w:rFonts w:eastAsia="Open Sans" w:cs="Open Sans"/>
                <w:color w:val="000000" w:themeColor="text1"/>
                <w:sz w:val="20"/>
                <w:szCs w:val="20"/>
              </w:rPr>
            </w:pPr>
            <w:r>
              <w:rPr>
                <w:rFonts w:eastAsia="Open Sans" w:cs="Open Sans"/>
                <w:color w:val="000000" w:themeColor="text1"/>
                <w:sz w:val="20"/>
                <w:szCs w:val="20"/>
              </w:rPr>
              <w:t>Team members feel comfortable raising concerns and uncertainties</w:t>
            </w:r>
          </w:p>
        </w:tc>
      </w:tr>
      <w:tr w:rsidR="000077CA" w14:paraId="62258188" w14:textId="77777777" w:rsidTr="00D50E6B">
        <w:trPr>
          <w:trHeight w:val="330"/>
        </w:trPr>
        <w:tc>
          <w:tcPr>
            <w:tcW w:w="9356" w:type="dxa"/>
            <w:gridSpan w:val="2"/>
            <w:shd w:val="clear" w:color="auto" w:fill="00ABE5"/>
          </w:tcPr>
          <w:p w14:paraId="04AC542A" w14:textId="6F60C3E9" w:rsidR="000077CA" w:rsidRPr="000077CA" w:rsidRDefault="000077CA" w:rsidP="00DB5B96">
            <w:pPr>
              <w:spacing w:beforeAutospacing="1" w:after="0" w:line="240" w:lineRule="auto"/>
              <w:rPr>
                <w:rFonts w:eastAsia="Open Sans" w:cs="Open Sans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eastAsia="Times New Roman" w:cs="Open Sans"/>
                <w:b/>
                <w:bCs/>
                <w:color w:val="FFFFFF" w:themeColor="background1"/>
                <w:sz w:val="20"/>
                <w:szCs w:val="20"/>
              </w:rPr>
              <w:t>OVERALL COMMUNICATION</w:t>
            </w:r>
          </w:p>
        </w:tc>
      </w:tr>
      <w:tr w:rsidR="000077CA" w14:paraId="6B3AA607" w14:textId="77777777" w:rsidTr="00D50E6B">
        <w:trPr>
          <w:trHeight w:val="330"/>
        </w:trPr>
        <w:tc>
          <w:tcPr>
            <w:tcW w:w="1420" w:type="dxa"/>
          </w:tcPr>
          <w:p w14:paraId="53E73A09" w14:textId="77777777" w:rsidR="000077CA" w:rsidRPr="006C5D54" w:rsidRDefault="000077CA" w:rsidP="00DB5B96">
            <w:pPr>
              <w:spacing w:beforeAutospacing="1" w:after="0" w:line="240" w:lineRule="auto"/>
              <w:rPr>
                <w:rFonts w:eastAsia="Times New Roman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7936" w:type="dxa"/>
          </w:tcPr>
          <w:p w14:paraId="68AA603B" w14:textId="2FE7E7A7" w:rsidR="000077CA" w:rsidRDefault="000077CA" w:rsidP="00DB5B96">
            <w:pPr>
              <w:spacing w:beforeAutospacing="1" w:after="0" w:line="240" w:lineRule="auto"/>
              <w:rPr>
                <w:rFonts w:eastAsia="Open Sans" w:cs="Open Sans"/>
                <w:color w:val="000000" w:themeColor="text1"/>
                <w:sz w:val="20"/>
                <w:szCs w:val="20"/>
              </w:rPr>
            </w:pPr>
            <w:r>
              <w:rPr>
                <w:rFonts w:eastAsia="Open Sans" w:cs="Open Sans"/>
                <w:color w:val="000000" w:themeColor="text1"/>
                <w:sz w:val="20"/>
                <w:szCs w:val="20"/>
              </w:rPr>
              <w:t>My tone aligns with my intended message – especially in stress</w:t>
            </w:r>
          </w:p>
        </w:tc>
      </w:tr>
      <w:tr w:rsidR="000077CA" w14:paraId="2A337AC5" w14:textId="77777777" w:rsidTr="000077CA">
        <w:trPr>
          <w:trHeight w:val="330"/>
        </w:trPr>
        <w:tc>
          <w:tcPr>
            <w:tcW w:w="1420" w:type="dxa"/>
          </w:tcPr>
          <w:p w14:paraId="28534A9B" w14:textId="77777777" w:rsidR="000077CA" w:rsidRPr="006C5D54" w:rsidRDefault="000077CA" w:rsidP="00DB5B96">
            <w:pPr>
              <w:spacing w:before="100" w:beforeAutospacing="1" w:after="0" w:line="240" w:lineRule="auto"/>
              <w:rPr>
                <w:rFonts w:eastAsia="Times New Roman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7936" w:type="dxa"/>
          </w:tcPr>
          <w:p w14:paraId="1E61D4F5" w14:textId="1299C232" w:rsidR="000077CA" w:rsidRDefault="000077CA" w:rsidP="00DB5B96">
            <w:pPr>
              <w:spacing w:beforeAutospacing="1" w:after="0" w:line="240" w:lineRule="auto"/>
              <w:rPr>
                <w:rFonts w:eastAsia="Open Sans" w:cs="Open Sans"/>
                <w:color w:val="000000" w:themeColor="text1"/>
                <w:sz w:val="20"/>
                <w:szCs w:val="20"/>
              </w:rPr>
            </w:pPr>
            <w:r>
              <w:rPr>
                <w:rFonts w:eastAsia="Open Sans" w:cs="Open Sans"/>
                <w:color w:val="000000" w:themeColor="text1"/>
                <w:sz w:val="20"/>
                <w:szCs w:val="20"/>
              </w:rPr>
              <w:t>My body language signals openness and approachability – consistently</w:t>
            </w:r>
          </w:p>
        </w:tc>
      </w:tr>
      <w:tr w:rsidR="000077CA" w14:paraId="68386D88" w14:textId="77777777" w:rsidTr="000077CA">
        <w:trPr>
          <w:trHeight w:val="330"/>
        </w:trPr>
        <w:tc>
          <w:tcPr>
            <w:tcW w:w="1420" w:type="dxa"/>
          </w:tcPr>
          <w:p w14:paraId="47C2DD42" w14:textId="77777777" w:rsidR="000077CA" w:rsidRPr="006C5D54" w:rsidRDefault="000077CA" w:rsidP="00DB5B96">
            <w:pPr>
              <w:spacing w:before="100" w:beforeAutospacing="1" w:after="0" w:line="240" w:lineRule="auto"/>
              <w:rPr>
                <w:rFonts w:eastAsia="Times New Roman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7936" w:type="dxa"/>
          </w:tcPr>
          <w:p w14:paraId="19AEF6A2" w14:textId="0959B36C" w:rsidR="000077CA" w:rsidRDefault="000077CA" w:rsidP="00DB5B96">
            <w:pPr>
              <w:spacing w:before="100" w:beforeAutospacing="1" w:after="0" w:line="240" w:lineRule="auto"/>
              <w:rPr>
                <w:rFonts w:eastAsia="Open Sans" w:cs="Open Sans"/>
                <w:color w:val="000000" w:themeColor="text1"/>
                <w:sz w:val="20"/>
                <w:szCs w:val="20"/>
              </w:rPr>
            </w:pPr>
            <w:r>
              <w:rPr>
                <w:rFonts w:eastAsia="Open Sans" w:cs="Open Sans"/>
                <w:color w:val="000000" w:themeColor="text1"/>
                <w:sz w:val="20"/>
                <w:szCs w:val="20"/>
              </w:rPr>
              <w:t>Emails are reviewed for tone consistency before sending</w:t>
            </w:r>
          </w:p>
        </w:tc>
      </w:tr>
      <w:tr w:rsidR="000077CA" w14:paraId="1447C893" w14:textId="77777777" w:rsidTr="000077CA">
        <w:trPr>
          <w:trHeight w:val="330"/>
        </w:trPr>
        <w:tc>
          <w:tcPr>
            <w:tcW w:w="1420" w:type="dxa"/>
          </w:tcPr>
          <w:p w14:paraId="03DA1119" w14:textId="77777777" w:rsidR="000077CA" w:rsidRPr="006C5D54" w:rsidRDefault="000077CA" w:rsidP="00DB5B96">
            <w:pPr>
              <w:spacing w:before="100" w:beforeAutospacing="1" w:after="0" w:line="240" w:lineRule="auto"/>
              <w:rPr>
                <w:rFonts w:eastAsia="Times New Roman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7936" w:type="dxa"/>
          </w:tcPr>
          <w:p w14:paraId="5FCE9C1C" w14:textId="024EA8E9" w:rsidR="000077CA" w:rsidRDefault="000077CA" w:rsidP="00DB5B96">
            <w:pPr>
              <w:spacing w:before="100" w:beforeAutospacing="1" w:after="0" w:line="240" w:lineRule="auto"/>
              <w:rPr>
                <w:rFonts w:eastAsia="Open Sans" w:cs="Open Sans"/>
                <w:color w:val="000000" w:themeColor="text1"/>
                <w:sz w:val="20"/>
                <w:szCs w:val="20"/>
              </w:rPr>
            </w:pPr>
            <w:r>
              <w:rPr>
                <w:rFonts w:eastAsia="Open Sans" w:cs="Open Sans"/>
                <w:color w:val="000000" w:themeColor="text1"/>
                <w:sz w:val="20"/>
                <w:szCs w:val="20"/>
              </w:rPr>
              <w:t>I consider how my message will be perceived, not just what I mean</w:t>
            </w:r>
          </w:p>
        </w:tc>
      </w:tr>
      <w:tr w:rsidR="000077CA" w14:paraId="22D7F187" w14:textId="77777777" w:rsidTr="000077CA">
        <w:trPr>
          <w:trHeight w:val="330"/>
        </w:trPr>
        <w:tc>
          <w:tcPr>
            <w:tcW w:w="1420" w:type="dxa"/>
          </w:tcPr>
          <w:p w14:paraId="4D3E7B0B" w14:textId="42D1BAB1" w:rsidR="000077CA" w:rsidRPr="006C5D54" w:rsidRDefault="000077CA" w:rsidP="00DB5B96">
            <w:pPr>
              <w:spacing w:before="100" w:beforeAutospacing="1" w:after="0" w:line="240" w:lineRule="auto"/>
              <w:rPr>
                <w:rFonts w:eastAsia="Times New Roman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7936" w:type="dxa"/>
          </w:tcPr>
          <w:p w14:paraId="71033367" w14:textId="0EAC38DE" w:rsidR="000077CA" w:rsidRDefault="000077CA" w:rsidP="00DB5B96">
            <w:pPr>
              <w:spacing w:before="100" w:beforeAutospacing="1" w:after="0" w:line="240" w:lineRule="auto"/>
              <w:rPr>
                <w:rFonts w:eastAsia="Open Sans" w:cs="Open Sans"/>
                <w:color w:val="000000" w:themeColor="text1"/>
                <w:sz w:val="20"/>
                <w:szCs w:val="20"/>
              </w:rPr>
            </w:pPr>
            <w:r>
              <w:rPr>
                <w:rFonts w:eastAsia="Open Sans" w:cs="Open Sans"/>
                <w:color w:val="000000" w:themeColor="text1"/>
                <w:sz w:val="20"/>
                <w:szCs w:val="20"/>
              </w:rPr>
              <w:t>I adapt my style to my audience (clients, peers, juniors etc.)</w:t>
            </w:r>
          </w:p>
        </w:tc>
      </w:tr>
    </w:tbl>
    <w:p w14:paraId="63A90A17" w14:textId="06F491BD" w:rsidR="006C5D54" w:rsidRDefault="006C5D54" w:rsidP="000077CA">
      <w:pPr>
        <w:shd w:val="clear" w:color="auto" w:fill="FFFFFF"/>
        <w:spacing w:before="100" w:beforeAutospacing="1" w:after="100" w:afterAutospacing="1" w:line="240" w:lineRule="auto"/>
        <w:rPr>
          <w:rFonts w:ascii="Bebas Neue" w:eastAsia="Times New Roman" w:hAnsi="Bebas Neue" w:cs="Calibri"/>
          <w:b/>
          <w:bCs/>
          <w:color w:val="283783"/>
          <w:sz w:val="32"/>
          <w:szCs w:val="32"/>
        </w:rPr>
      </w:pPr>
      <w:r>
        <w:rPr>
          <w:rFonts w:ascii="Bebas Neue" w:eastAsia="Times New Roman" w:hAnsi="Bebas Neue" w:cs="Calibri"/>
          <w:b/>
          <w:bCs/>
          <w:color w:val="283783"/>
          <w:sz w:val="32"/>
          <w:szCs w:val="32"/>
        </w:rPr>
        <w:lastRenderedPageBreak/>
        <w:t>SCORING</w:t>
      </w:r>
    </w:p>
    <w:p w14:paraId="2B1B7EB9" w14:textId="58848B6F" w:rsidR="006C5D54" w:rsidRDefault="000077CA" w:rsidP="006C5D54">
      <w:pPr>
        <w:shd w:val="clear" w:color="auto" w:fill="FFFFFF"/>
        <w:spacing w:before="100" w:beforeAutospacing="1" w:after="100" w:afterAutospacing="1" w:line="240" w:lineRule="auto"/>
        <w:rPr>
          <w:rFonts w:eastAsia="Times New Roman" w:cs="Open Sans"/>
          <w:color w:val="000000" w:themeColor="text1"/>
          <w:sz w:val="20"/>
          <w:szCs w:val="20"/>
        </w:rPr>
      </w:pPr>
      <w:r>
        <w:rPr>
          <w:rFonts w:eastAsia="Times New Roman" w:cs="Open Sans"/>
          <w:color w:val="000000" w:themeColor="text1"/>
          <w:sz w:val="20"/>
          <w:szCs w:val="20"/>
        </w:rPr>
        <w:t>Add up your total score: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168"/>
        <w:gridCol w:w="1169"/>
        <w:gridCol w:w="1169"/>
        <w:gridCol w:w="1169"/>
        <w:gridCol w:w="1169"/>
        <w:gridCol w:w="1169"/>
        <w:gridCol w:w="1169"/>
        <w:gridCol w:w="1169"/>
      </w:tblGrid>
      <w:tr w:rsidR="00675FB5" w14:paraId="5ADE3D0B" w14:textId="77777777" w:rsidTr="00675FB5">
        <w:tc>
          <w:tcPr>
            <w:tcW w:w="2337" w:type="dxa"/>
            <w:gridSpan w:val="2"/>
            <w:shd w:val="clear" w:color="auto" w:fill="00ABE5"/>
          </w:tcPr>
          <w:p w14:paraId="0F42DAEA" w14:textId="2A26C652" w:rsidR="00675FB5" w:rsidRPr="001D02A8" w:rsidRDefault="00675FB5" w:rsidP="00675FB5">
            <w:pPr>
              <w:jc w:val="center"/>
              <w:rPr>
                <w:rFonts w:eastAsia="Times New Roman" w:cs="Open Sans"/>
                <w:color w:val="FFFFFF" w:themeColor="background1"/>
                <w:sz w:val="20"/>
                <w:szCs w:val="20"/>
              </w:rPr>
            </w:pPr>
            <w:r>
              <w:rPr>
                <w:rFonts w:eastAsia="Times New Roman" w:cs="Open Sans"/>
                <w:b/>
                <w:bCs/>
                <w:color w:val="FFFFFF" w:themeColor="background1"/>
                <w:sz w:val="20"/>
                <w:szCs w:val="20"/>
              </w:rPr>
              <w:t>Team Alignment</w:t>
            </w:r>
          </w:p>
          <w:p w14:paraId="76B547B3" w14:textId="403B7B20" w:rsidR="00675FB5" w:rsidRPr="001D02A8" w:rsidRDefault="00675FB5" w:rsidP="001D02A8">
            <w:pPr>
              <w:jc w:val="center"/>
              <w:rPr>
                <w:rFonts w:eastAsia="Times New Roman" w:cs="Open Sans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shd w:val="clear" w:color="auto" w:fill="00ABE5"/>
          </w:tcPr>
          <w:p w14:paraId="238CA1AE" w14:textId="0F291D3D" w:rsidR="00675FB5" w:rsidRPr="003E699F" w:rsidRDefault="00675FB5" w:rsidP="001D02A8">
            <w:pPr>
              <w:jc w:val="center"/>
              <w:rPr>
                <w:rFonts w:eastAsia="Times New Roman" w:cs="Open Sans"/>
                <w:color w:val="FFFFFF" w:themeColor="background1"/>
                <w:sz w:val="20"/>
                <w:szCs w:val="20"/>
              </w:rPr>
            </w:pPr>
            <w:r>
              <w:rPr>
                <w:rFonts w:eastAsia="Times New Roman" w:cs="Open Sans"/>
                <w:b/>
                <w:bCs/>
                <w:color w:val="FFFFFF" w:themeColor="background1"/>
                <w:sz w:val="20"/>
                <w:szCs w:val="20"/>
              </w:rPr>
              <w:t>Client Communication</w:t>
            </w:r>
          </w:p>
        </w:tc>
        <w:tc>
          <w:tcPr>
            <w:tcW w:w="2338" w:type="dxa"/>
            <w:gridSpan w:val="2"/>
            <w:shd w:val="clear" w:color="auto" w:fill="00ABE5"/>
          </w:tcPr>
          <w:p w14:paraId="6523493B" w14:textId="36B07CE8" w:rsidR="00675FB5" w:rsidRPr="001D02A8" w:rsidRDefault="00675FB5" w:rsidP="001D02A8">
            <w:pPr>
              <w:jc w:val="center"/>
              <w:rPr>
                <w:rFonts w:eastAsia="Times New Roman" w:cs="Open Sans"/>
                <w:color w:val="FFFFFF" w:themeColor="background1"/>
                <w:sz w:val="20"/>
                <w:szCs w:val="20"/>
              </w:rPr>
            </w:pPr>
            <w:r>
              <w:rPr>
                <w:rFonts w:eastAsia="Times New Roman" w:cs="Open Sans"/>
                <w:b/>
                <w:bCs/>
                <w:color w:val="FFFFFF" w:themeColor="background1"/>
                <w:sz w:val="20"/>
                <w:szCs w:val="20"/>
              </w:rPr>
              <w:t>Communication with Staff</w:t>
            </w:r>
          </w:p>
        </w:tc>
        <w:tc>
          <w:tcPr>
            <w:tcW w:w="2338" w:type="dxa"/>
            <w:gridSpan w:val="2"/>
            <w:shd w:val="clear" w:color="auto" w:fill="00ABE5"/>
          </w:tcPr>
          <w:p w14:paraId="15BD3F0B" w14:textId="5E1E751F" w:rsidR="00675FB5" w:rsidRPr="001D02A8" w:rsidRDefault="00675FB5" w:rsidP="001D02A8">
            <w:pPr>
              <w:jc w:val="center"/>
              <w:rPr>
                <w:rFonts w:eastAsia="Times New Roman" w:cs="Open Sans"/>
                <w:color w:val="FFFFFF" w:themeColor="background1"/>
                <w:sz w:val="20"/>
                <w:szCs w:val="20"/>
              </w:rPr>
            </w:pPr>
            <w:r>
              <w:rPr>
                <w:rFonts w:eastAsia="Times New Roman" w:cs="Open Sans"/>
                <w:b/>
                <w:bCs/>
                <w:color w:val="FFFFFF" w:themeColor="background1"/>
                <w:sz w:val="20"/>
                <w:szCs w:val="20"/>
              </w:rPr>
              <w:t>Overall Communication</w:t>
            </w:r>
          </w:p>
        </w:tc>
      </w:tr>
      <w:tr w:rsidR="00675FB5" w:rsidRPr="003E699F" w14:paraId="54993057" w14:textId="77777777" w:rsidTr="00675FB5">
        <w:tc>
          <w:tcPr>
            <w:tcW w:w="1168" w:type="dxa"/>
            <w:shd w:val="clear" w:color="auto" w:fill="D9D9D9" w:themeFill="background1" w:themeFillShade="D9"/>
          </w:tcPr>
          <w:p w14:paraId="242271E8" w14:textId="77777777" w:rsidR="00675FB5" w:rsidRPr="003E699F" w:rsidRDefault="00675FB5" w:rsidP="00675FB5">
            <w:pPr>
              <w:spacing w:before="100" w:beforeAutospacing="1" w:after="100" w:afterAutospacing="1"/>
              <w:rPr>
                <w:rFonts w:eastAsia="Times New Roman" w:cs="Open Sans"/>
                <w:b/>
                <w:bCs/>
                <w:color w:val="000000" w:themeColor="text1"/>
                <w:sz w:val="20"/>
                <w:szCs w:val="20"/>
              </w:rPr>
            </w:pPr>
            <w:r w:rsidRPr="003E699F">
              <w:rPr>
                <w:rFonts w:eastAsia="Times New Roman" w:cs="Open Sans"/>
                <w:b/>
                <w:bCs/>
                <w:color w:val="000000" w:themeColor="text1"/>
                <w:sz w:val="20"/>
                <w:szCs w:val="20"/>
              </w:rPr>
              <w:t>Total:</w:t>
            </w:r>
          </w:p>
        </w:tc>
        <w:tc>
          <w:tcPr>
            <w:tcW w:w="1169" w:type="dxa"/>
            <w:shd w:val="clear" w:color="auto" w:fill="D9D9D9" w:themeFill="background1" w:themeFillShade="D9"/>
          </w:tcPr>
          <w:p w14:paraId="26B1D87B" w14:textId="3659003D" w:rsidR="00675FB5" w:rsidRPr="003E699F" w:rsidRDefault="00675FB5" w:rsidP="00675FB5">
            <w:pPr>
              <w:spacing w:beforeAutospacing="1" w:afterAutospacing="1" w:line="259" w:lineRule="auto"/>
              <w:jc w:val="right"/>
              <w:rPr>
                <w:rFonts w:eastAsia="Times New Roman" w:cs="Open Sans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Open Sans"/>
                <w:b/>
                <w:bCs/>
                <w:color w:val="000000" w:themeColor="text1"/>
                <w:sz w:val="20"/>
                <w:szCs w:val="20"/>
              </w:rPr>
              <w:t xml:space="preserve"> /35</w:t>
            </w:r>
          </w:p>
        </w:tc>
        <w:tc>
          <w:tcPr>
            <w:tcW w:w="1169" w:type="dxa"/>
            <w:shd w:val="clear" w:color="auto" w:fill="D9D9D9" w:themeFill="background1" w:themeFillShade="D9"/>
          </w:tcPr>
          <w:p w14:paraId="1095D1D7" w14:textId="77777777" w:rsidR="00675FB5" w:rsidRPr="003E699F" w:rsidRDefault="00675FB5" w:rsidP="00675FB5">
            <w:pPr>
              <w:spacing w:before="100" w:beforeAutospacing="1" w:after="100" w:afterAutospacing="1"/>
              <w:rPr>
                <w:rFonts w:eastAsia="Times New Roman" w:cs="Open Sans"/>
                <w:b/>
                <w:bCs/>
                <w:color w:val="000000" w:themeColor="text1"/>
                <w:sz w:val="20"/>
                <w:szCs w:val="20"/>
              </w:rPr>
            </w:pPr>
            <w:r w:rsidRPr="003E699F">
              <w:rPr>
                <w:rFonts w:eastAsia="Times New Roman" w:cs="Open Sans"/>
                <w:b/>
                <w:bCs/>
                <w:color w:val="000000" w:themeColor="text1"/>
                <w:sz w:val="20"/>
                <w:szCs w:val="20"/>
              </w:rPr>
              <w:t>Total:</w:t>
            </w:r>
          </w:p>
        </w:tc>
        <w:tc>
          <w:tcPr>
            <w:tcW w:w="1169" w:type="dxa"/>
            <w:shd w:val="clear" w:color="auto" w:fill="D9D9D9" w:themeFill="background1" w:themeFillShade="D9"/>
          </w:tcPr>
          <w:p w14:paraId="0FCAAD45" w14:textId="43A1D01C" w:rsidR="00675FB5" w:rsidRPr="003E699F" w:rsidRDefault="00675FB5" w:rsidP="00675FB5">
            <w:pPr>
              <w:spacing w:beforeAutospacing="1" w:afterAutospacing="1" w:line="259" w:lineRule="auto"/>
              <w:jc w:val="right"/>
              <w:rPr>
                <w:rFonts w:eastAsia="Times New Roman" w:cs="Open Sans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Open Sans"/>
                <w:b/>
                <w:bCs/>
                <w:color w:val="000000" w:themeColor="text1"/>
                <w:sz w:val="20"/>
                <w:szCs w:val="20"/>
              </w:rPr>
              <w:t xml:space="preserve"> /35</w:t>
            </w:r>
          </w:p>
        </w:tc>
        <w:tc>
          <w:tcPr>
            <w:tcW w:w="1169" w:type="dxa"/>
            <w:shd w:val="clear" w:color="auto" w:fill="D9D9D9" w:themeFill="background1" w:themeFillShade="D9"/>
          </w:tcPr>
          <w:p w14:paraId="17A319FC" w14:textId="77777777" w:rsidR="00675FB5" w:rsidRPr="003E699F" w:rsidRDefault="00675FB5" w:rsidP="00675FB5">
            <w:pPr>
              <w:spacing w:before="100" w:beforeAutospacing="1" w:after="100" w:afterAutospacing="1"/>
              <w:rPr>
                <w:rFonts w:eastAsia="Times New Roman" w:cs="Open Sans"/>
                <w:b/>
                <w:bCs/>
                <w:color w:val="000000" w:themeColor="text1"/>
                <w:sz w:val="20"/>
                <w:szCs w:val="20"/>
              </w:rPr>
            </w:pPr>
            <w:r w:rsidRPr="003E699F">
              <w:rPr>
                <w:rFonts w:eastAsia="Times New Roman" w:cs="Open Sans"/>
                <w:b/>
                <w:bCs/>
                <w:color w:val="000000" w:themeColor="text1"/>
                <w:sz w:val="20"/>
                <w:szCs w:val="20"/>
              </w:rPr>
              <w:t>Total:</w:t>
            </w:r>
          </w:p>
        </w:tc>
        <w:tc>
          <w:tcPr>
            <w:tcW w:w="1169" w:type="dxa"/>
            <w:shd w:val="clear" w:color="auto" w:fill="D9D9D9" w:themeFill="background1" w:themeFillShade="D9"/>
          </w:tcPr>
          <w:p w14:paraId="6D65E796" w14:textId="67BAB9DE" w:rsidR="00675FB5" w:rsidRPr="003E699F" w:rsidRDefault="00675FB5" w:rsidP="00675FB5">
            <w:pPr>
              <w:spacing w:beforeAutospacing="1" w:afterAutospacing="1" w:line="259" w:lineRule="auto"/>
              <w:jc w:val="right"/>
              <w:rPr>
                <w:rFonts w:eastAsia="Times New Roman" w:cs="Open Sans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Open Sans"/>
                <w:b/>
                <w:bCs/>
                <w:color w:val="000000" w:themeColor="text1"/>
                <w:sz w:val="20"/>
                <w:szCs w:val="20"/>
              </w:rPr>
              <w:t xml:space="preserve"> /35</w:t>
            </w:r>
          </w:p>
        </w:tc>
        <w:tc>
          <w:tcPr>
            <w:tcW w:w="1169" w:type="dxa"/>
            <w:shd w:val="clear" w:color="auto" w:fill="D9D9D9" w:themeFill="background1" w:themeFillShade="D9"/>
          </w:tcPr>
          <w:p w14:paraId="1FA71759" w14:textId="77777777" w:rsidR="00675FB5" w:rsidRPr="003E699F" w:rsidRDefault="00675FB5" w:rsidP="00675FB5">
            <w:pPr>
              <w:spacing w:before="100" w:beforeAutospacing="1" w:after="100" w:afterAutospacing="1"/>
              <w:rPr>
                <w:rFonts w:eastAsia="Times New Roman" w:cs="Open Sans"/>
                <w:b/>
                <w:bCs/>
                <w:color w:val="000000" w:themeColor="text1"/>
                <w:sz w:val="20"/>
                <w:szCs w:val="20"/>
              </w:rPr>
            </w:pPr>
            <w:r w:rsidRPr="003E699F">
              <w:rPr>
                <w:rFonts w:eastAsia="Times New Roman" w:cs="Open Sans"/>
                <w:b/>
                <w:bCs/>
                <w:color w:val="000000" w:themeColor="text1"/>
                <w:sz w:val="20"/>
                <w:szCs w:val="20"/>
              </w:rPr>
              <w:t>Total:</w:t>
            </w:r>
          </w:p>
        </w:tc>
        <w:tc>
          <w:tcPr>
            <w:tcW w:w="1169" w:type="dxa"/>
            <w:shd w:val="clear" w:color="auto" w:fill="D9D9D9" w:themeFill="background1" w:themeFillShade="D9"/>
          </w:tcPr>
          <w:p w14:paraId="7972562E" w14:textId="7D10BA24" w:rsidR="00675FB5" w:rsidRPr="003E699F" w:rsidRDefault="00675FB5" w:rsidP="00675FB5">
            <w:pPr>
              <w:spacing w:beforeAutospacing="1" w:afterAutospacing="1" w:line="259" w:lineRule="auto"/>
              <w:jc w:val="right"/>
              <w:rPr>
                <w:rFonts w:eastAsia="Times New Roman" w:cs="Open Sans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Open Sans"/>
                <w:b/>
                <w:bCs/>
                <w:color w:val="000000" w:themeColor="text1"/>
                <w:sz w:val="20"/>
                <w:szCs w:val="20"/>
              </w:rPr>
              <w:t xml:space="preserve"> /25</w:t>
            </w:r>
          </w:p>
        </w:tc>
      </w:tr>
    </w:tbl>
    <w:p w14:paraId="10DD6C8D" w14:textId="77777777" w:rsidR="000077CA" w:rsidRDefault="000077CA" w:rsidP="000077CA">
      <w:pPr>
        <w:pStyle w:val="ListParagraph"/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Open Sans"/>
          <w:color w:val="000000" w:themeColor="text1"/>
          <w:sz w:val="20"/>
          <w:szCs w:val="20"/>
        </w:rPr>
      </w:pPr>
      <w:r w:rsidRPr="000077CA">
        <w:rPr>
          <w:rFonts w:eastAsia="Times New Roman" w:cs="Open Sans"/>
          <w:b/>
          <w:bCs/>
          <w:color w:val="000000" w:themeColor="text1"/>
          <w:sz w:val="20"/>
          <w:szCs w:val="20"/>
        </w:rPr>
        <w:t>0–35 = Ad Hoc</w:t>
      </w:r>
      <w:r w:rsidRPr="000077CA">
        <w:rPr>
          <w:rFonts w:eastAsia="Times New Roman" w:cs="Open Sans"/>
          <w:color w:val="000000" w:themeColor="text1"/>
          <w:sz w:val="20"/>
          <w:szCs w:val="20"/>
        </w:rPr>
        <w:br/>
        <w:t xml:space="preserve">Communication varies by </w:t>
      </w:r>
      <w:proofErr w:type="gramStart"/>
      <w:r w:rsidRPr="000077CA">
        <w:rPr>
          <w:rFonts w:eastAsia="Times New Roman" w:cs="Open Sans"/>
          <w:color w:val="000000" w:themeColor="text1"/>
          <w:sz w:val="20"/>
          <w:szCs w:val="20"/>
        </w:rPr>
        <w:t>person;</w:t>
      </w:r>
      <w:proofErr w:type="gramEnd"/>
      <w:r w:rsidRPr="000077CA">
        <w:rPr>
          <w:rFonts w:eastAsia="Times New Roman" w:cs="Open Sans"/>
          <w:color w:val="000000" w:themeColor="text1"/>
          <w:sz w:val="20"/>
          <w:szCs w:val="20"/>
        </w:rPr>
        <w:t xml:space="preserve"> predictable breakdowns</w:t>
      </w:r>
    </w:p>
    <w:p w14:paraId="74A09730" w14:textId="77777777" w:rsidR="000077CA" w:rsidRDefault="000077CA" w:rsidP="000077CA">
      <w:pPr>
        <w:pStyle w:val="ListParagraph"/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Open Sans"/>
          <w:color w:val="000000" w:themeColor="text1"/>
          <w:sz w:val="20"/>
          <w:szCs w:val="20"/>
        </w:rPr>
      </w:pPr>
      <w:r w:rsidRPr="000077CA">
        <w:rPr>
          <w:rFonts w:eastAsia="Times New Roman" w:cs="Open Sans"/>
          <w:b/>
          <w:bCs/>
          <w:color w:val="000000" w:themeColor="text1"/>
          <w:sz w:val="20"/>
          <w:szCs w:val="20"/>
        </w:rPr>
        <w:t>36–55 = Emerging</w:t>
      </w:r>
      <w:r w:rsidRPr="000077CA">
        <w:rPr>
          <w:rFonts w:eastAsia="Times New Roman" w:cs="Open Sans"/>
          <w:color w:val="000000" w:themeColor="text1"/>
          <w:sz w:val="20"/>
          <w:szCs w:val="20"/>
        </w:rPr>
        <w:br/>
        <w:t>Some structure; room for clarity, tone, and consistency</w:t>
      </w:r>
    </w:p>
    <w:p w14:paraId="68CFF80C" w14:textId="77777777" w:rsidR="000077CA" w:rsidRDefault="000077CA" w:rsidP="000077CA">
      <w:pPr>
        <w:pStyle w:val="ListParagraph"/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Open Sans"/>
          <w:color w:val="000000" w:themeColor="text1"/>
          <w:sz w:val="20"/>
          <w:szCs w:val="20"/>
        </w:rPr>
      </w:pPr>
      <w:r w:rsidRPr="000077CA">
        <w:rPr>
          <w:rFonts w:eastAsia="Times New Roman" w:cs="Open Sans"/>
          <w:b/>
          <w:bCs/>
          <w:color w:val="000000" w:themeColor="text1"/>
          <w:sz w:val="20"/>
          <w:szCs w:val="20"/>
        </w:rPr>
        <w:t>56–75 = Consistent</w:t>
      </w:r>
      <w:r w:rsidRPr="000077CA">
        <w:rPr>
          <w:rFonts w:eastAsia="Times New Roman" w:cs="Open Sans"/>
          <w:color w:val="000000" w:themeColor="text1"/>
          <w:sz w:val="20"/>
          <w:szCs w:val="20"/>
        </w:rPr>
        <w:br/>
        <w:t>Clear updates, proactive steps, strong alignment</w:t>
      </w:r>
    </w:p>
    <w:p w14:paraId="074CD065" w14:textId="3AED0762" w:rsidR="000077CA" w:rsidRPr="000077CA" w:rsidRDefault="000077CA" w:rsidP="000077CA">
      <w:pPr>
        <w:pStyle w:val="ListParagraph"/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Open Sans"/>
          <w:color w:val="000000" w:themeColor="text1"/>
          <w:sz w:val="20"/>
          <w:szCs w:val="20"/>
        </w:rPr>
      </w:pPr>
      <w:r w:rsidRPr="000077CA">
        <w:rPr>
          <w:rFonts w:eastAsia="Times New Roman" w:cs="Open Sans"/>
          <w:b/>
          <w:bCs/>
          <w:color w:val="000000" w:themeColor="text1"/>
          <w:sz w:val="20"/>
          <w:szCs w:val="20"/>
        </w:rPr>
        <w:t>76</w:t>
      </w:r>
      <w:r w:rsidR="00DB5B96">
        <w:rPr>
          <w:rFonts w:eastAsia="Times New Roman" w:cs="Open Sans"/>
          <w:b/>
          <w:bCs/>
          <w:color w:val="000000" w:themeColor="text1"/>
          <w:sz w:val="20"/>
          <w:szCs w:val="20"/>
        </w:rPr>
        <w:t>+</w:t>
      </w:r>
      <w:r w:rsidRPr="000077CA">
        <w:rPr>
          <w:rFonts w:eastAsia="Times New Roman" w:cs="Open Sans"/>
          <w:b/>
          <w:bCs/>
          <w:color w:val="000000" w:themeColor="text1"/>
          <w:sz w:val="20"/>
          <w:szCs w:val="20"/>
        </w:rPr>
        <w:t>= Optimized</w:t>
      </w:r>
      <w:r w:rsidRPr="000077CA">
        <w:rPr>
          <w:rFonts w:eastAsia="Times New Roman" w:cs="Open Sans"/>
          <w:color w:val="000000" w:themeColor="text1"/>
          <w:sz w:val="20"/>
          <w:szCs w:val="20"/>
        </w:rPr>
        <w:br/>
        <w:t>Communication is a strength and drives efficiency + client trust</w:t>
      </w:r>
    </w:p>
    <w:p w14:paraId="6711F83C" w14:textId="77777777" w:rsidR="009B4322" w:rsidRPr="00800F7F" w:rsidRDefault="009B4322" w:rsidP="006C5D54">
      <w:pPr>
        <w:shd w:val="clear" w:color="auto" w:fill="FFFFFF"/>
        <w:spacing w:before="100" w:beforeAutospacing="1" w:after="100" w:afterAutospacing="1" w:line="240" w:lineRule="auto"/>
        <w:rPr>
          <w:rFonts w:eastAsia="Times New Roman" w:cs="Open Sans"/>
          <w:color w:val="000000" w:themeColor="text1"/>
          <w:sz w:val="20"/>
          <w:szCs w:val="20"/>
        </w:rPr>
      </w:pPr>
    </w:p>
    <w:sectPr w:rsidR="009B4322" w:rsidRPr="00800F7F" w:rsidSect="00DB5B96">
      <w:headerReference w:type="default" r:id="rId8"/>
      <w:footerReference w:type="default" r:id="rId9"/>
      <w:pgSz w:w="12240" w:h="15840"/>
      <w:pgMar w:top="2269" w:right="1440" w:bottom="851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155D9" w14:textId="77777777" w:rsidR="00882715" w:rsidRDefault="00882715" w:rsidP="00C834DD">
      <w:pPr>
        <w:spacing w:after="0" w:line="240" w:lineRule="auto"/>
      </w:pPr>
      <w:r>
        <w:separator/>
      </w:r>
    </w:p>
  </w:endnote>
  <w:endnote w:type="continuationSeparator" w:id="0">
    <w:p w14:paraId="508BDD9D" w14:textId="77777777" w:rsidR="00882715" w:rsidRDefault="00882715" w:rsidP="00C834DD">
      <w:pPr>
        <w:spacing w:after="0" w:line="240" w:lineRule="auto"/>
      </w:pPr>
      <w:r>
        <w:continuationSeparator/>
      </w:r>
    </w:p>
  </w:endnote>
  <w:endnote w:type="continuationNotice" w:id="1">
    <w:p w14:paraId="40C9E61B" w14:textId="77777777" w:rsidR="00882715" w:rsidRDefault="008827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bas Neue">
    <w:panose1 w:val="020B0606020202050201"/>
    <w:charset w:val="4D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2278" w14:textId="03F59B70" w:rsidR="00417B65" w:rsidRPr="00997C3B" w:rsidRDefault="00417B65" w:rsidP="00417B65">
    <w:pPr>
      <w:pStyle w:val="Footer"/>
      <w:jc w:val="right"/>
      <w:rPr>
        <w:rFonts w:ascii="Bebas Neue" w:hAnsi="Bebas Neue"/>
        <w:color w:val="FFFFFF" w:themeColor="background1"/>
      </w:rPr>
    </w:pPr>
    <w:r w:rsidRPr="00997C3B">
      <w:rPr>
        <w:rFonts w:ascii="Bebas Neue" w:hAnsi="Bebas Neue"/>
        <w:noProof/>
        <w:color w:val="FFFFFF" w:themeColor="background1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058D176" wp14:editId="197FD711">
              <wp:simplePos x="0" y="0"/>
              <wp:positionH relativeFrom="column">
                <wp:posOffset>-908050</wp:posOffset>
              </wp:positionH>
              <wp:positionV relativeFrom="paragraph">
                <wp:posOffset>245745</wp:posOffset>
              </wp:positionV>
              <wp:extent cx="7797800" cy="374650"/>
              <wp:effectExtent l="0" t="0" r="0" b="635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97800" cy="37465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283783"/>
                          </a:gs>
                          <a:gs pos="59000">
                            <a:srgbClr val="00ABE5"/>
                          </a:gs>
                          <a:gs pos="83000">
                            <a:srgbClr val="DB00CE"/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path path="circle">
                          <a:fillToRect l="100000" t="100000"/>
                        </a:path>
                        <a:tileRect r="-100000" b="-100000"/>
                      </a:gra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82C6FA" w14:textId="2171A590" w:rsidR="00417B65" w:rsidRPr="009B4322" w:rsidRDefault="00997C3B" w:rsidP="009B4322">
                          <w:pPr>
                            <w:pStyle w:val="ContactInfo"/>
                            <w:tabs>
                              <w:tab w:val="center" w:pos="5670"/>
                              <w:tab w:val="right" w:pos="11340"/>
                            </w:tabs>
                            <w:spacing w:before="0"/>
                            <w:ind w:right="13"/>
                            <w:rPr>
                              <w:rFonts w:ascii="Bebas Neue" w:hAnsi="Bebas Neue" w:cstheme="minorHAnsi"/>
                              <w:color w:val="FFFFFF" w:themeColor="background1"/>
                            </w:rPr>
                          </w:pPr>
                          <w:hyperlink r:id="rId1" w:history="1">
                            <w:r w:rsidRPr="00997C3B">
                              <w:rPr>
                                <w:rStyle w:val="Hyperlink"/>
                                <w:rFonts w:ascii="Bebas Neue" w:hAnsi="Bebas Neue" w:cstheme="minorHAnsi"/>
                                <w:color w:val="FFFFFF" w:themeColor="background1"/>
                                <w:szCs w:val="20"/>
                                <w:u w:val="none"/>
                              </w:rPr>
                              <w:t>www.leadvantage.ca</w:t>
                            </w:r>
                          </w:hyperlink>
                          <w:r>
                            <w:rPr>
                              <w:rFonts w:ascii="Bebas Neue" w:hAnsi="Bebas Neue" w:cstheme="minorHAnsi"/>
                              <w:b/>
                              <w:bCs/>
                              <w:color w:val="FFFFFF" w:themeColor="background1"/>
                              <w:szCs w:val="20"/>
                            </w:rPr>
                            <w:tab/>
                          </w:r>
                          <w:r w:rsidRPr="00997C3B">
                            <w:rPr>
                              <w:rFonts w:ascii="Bebas Neue" w:hAnsi="Bebas Neue" w:cstheme="minorHAnsi"/>
                              <w:color w:val="FFFFFF" w:themeColor="background1"/>
                              <w:szCs w:val="20"/>
                            </w:rPr>
                            <w:t>Linda@Leadvantage.ca</w:t>
                          </w:r>
                          <w:r w:rsidRPr="00997C3B">
                            <w:rPr>
                              <w:rStyle w:val="Hyperlink"/>
                              <w:rFonts w:ascii="Bebas Neue" w:hAnsi="Bebas Neue" w:cstheme="minorHAnsi"/>
                              <w:color w:val="FFFFFF" w:themeColor="background1"/>
                              <w:u w:val="none"/>
                            </w:rPr>
                            <w:tab/>
                          </w:r>
                          <w:r>
                            <w:rPr>
                              <w:rFonts w:ascii="Bebas Neue" w:hAnsi="Bebas Neue" w:cstheme="minorHAnsi"/>
                              <w:color w:val="FFFFFF" w:themeColor="background1"/>
                            </w:rPr>
                            <w:t>Sofia@LeadVantage.ca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58D17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1.5pt;margin-top:19.35pt;width:614pt;height:29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" fillcolor="#283783" stroked="f">
              <v:fill color2="#c7d4ed [980]" rotate="t" focusposition="1,1" focussize="" colors="0 #283783;38666f #00abe5;54395f #db00ce;1 #c7d5ed" focus="100%" type="gradientRadial"/>
              <v:textbox>
                <w:txbxContent>
                  <w:p w14:paraId="2F82C6FA" w14:textId="2171A590" w:rsidR="00417B65" w:rsidRPr="009B4322" w:rsidRDefault="00997C3B" w:rsidP="009B4322">
                    <w:pPr>
                      <w:pStyle w:val="ContactInfo"/>
                      <w:tabs>
                        <w:tab w:val="center" w:pos="5670"/>
                        <w:tab w:val="right" w:pos="11340"/>
                      </w:tabs>
                      <w:spacing w:before="0"/>
                      <w:ind w:right="13"/>
                      <w:rPr>
                        <w:rFonts w:ascii="Bebas Neue" w:hAnsi="Bebas Neue" w:cstheme="minorHAnsi"/>
                        <w:color w:val="FFFFFF" w:themeColor="background1"/>
                      </w:rPr>
                    </w:pPr>
                    <w:hyperlink r:id="rId2" w:history="1">
                      <w:r w:rsidRPr="00997C3B">
                        <w:rPr>
                          <w:rStyle w:val="Hyperlink"/>
                          <w:rFonts w:ascii="Bebas Neue" w:hAnsi="Bebas Neue" w:cstheme="minorHAnsi"/>
                          <w:color w:val="FFFFFF" w:themeColor="background1"/>
                          <w:szCs w:val="20"/>
                          <w:u w:val="none"/>
                        </w:rPr>
                        <w:t>www.leadvantage.ca</w:t>
                      </w:r>
                    </w:hyperlink>
                    <w:r>
                      <w:rPr>
                        <w:rFonts w:ascii="Bebas Neue" w:hAnsi="Bebas Neue" w:cstheme="minorHAnsi"/>
                        <w:b/>
                        <w:bCs/>
                        <w:color w:val="FFFFFF" w:themeColor="background1"/>
                        <w:szCs w:val="20"/>
                      </w:rPr>
                      <w:tab/>
                    </w:r>
                    <w:r w:rsidRPr="00997C3B">
                      <w:rPr>
                        <w:rFonts w:ascii="Bebas Neue" w:hAnsi="Bebas Neue" w:cstheme="minorHAnsi"/>
                        <w:color w:val="FFFFFF" w:themeColor="background1"/>
                        <w:szCs w:val="20"/>
                      </w:rPr>
                      <w:t>Linda@Leadvantage.ca</w:t>
                    </w:r>
                    <w:r w:rsidRPr="00997C3B">
                      <w:rPr>
                        <w:rStyle w:val="Hyperlink"/>
                        <w:rFonts w:ascii="Bebas Neue" w:hAnsi="Bebas Neue" w:cstheme="minorHAnsi"/>
                        <w:color w:val="FFFFFF" w:themeColor="background1"/>
                        <w:u w:val="none"/>
                      </w:rPr>
                      <w:tab/>
                    </w:r>
                    <w:r>
                      <w:rPr>
                        <w:rFonts w:ascii="Bebas Neue" w:hAnsi="Bebas Neue" w:cstheme="minorHAnsi"/>
                        <w:color w:val="FFFFFF" w:themeColor="background1"/>
                      </w:rPr>
                      <w:t>Sofia@LeadVantage.ca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8EAF6" w14:textId="77777777" w:rsidR="00882715" w:rsidRDefault="00882715" w:rsidP="00C834DD">
      <w:pPr>
        <w:spacing w:after="0" w:line="240" w:lineRule="auto"/>
      </w:pPr>
      <w:r>
        <w:separator/>
      </w:r>
    </w:p>
  </w:footnote>
  <w:footnote w:type="continuationSeparator" w:id="0">
    <w:p w14:paraId="37877799" w14:textId="77777777" w:rsidR="00882715" w:rsidRDefault="00882715" w:rsidP="00C834DD">
      <w:pPr>
        <w:spacing w:after="0" w:line="240" w:lineRule="auto"/>
      </w:pPr>
      <w:r>
        <w:continuationSeparator/>
      </w:r>
    </w:p>
  </w:footnote>
  <w:footnote w:type="continuationNotice" w:id="1">
    <w:p w14:paraId="29FDB081" w14:textId="77777777" w:rsidR="00882715" w:rsidRDefault="008827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DC8C5" w14:textId="161179C3" w:rsidR="00C834DD" w:rsidRDefault="00C834DD" w:rsidP="004A296B">
    <w:pPr>
      <w:pStyle w:val="Header"/>
      <w:shd w:val="clear" w:color="auto" w:fill="FFFFFF" w:themeFill="background1"/>
      <w:tabs>
        <w:tab w:val="clear" w:pos="9360"/>
      </w:tabs>
      <w:ind w:left="-142" w:right="-1413"/>
    </w:pPr>
  </w:p>
  <w:p w14:paraId="74E2397C" w14:textId="6B2562E6" w:rsidR="004A296B" w:rsidRDefault="2523CC0C" w:rsidP="00417B65">
    <w:pPr>
      <w:pStyle w:val="Header"/>
      <w:shd w:val="clear" w:color="auto" w:fill="FFFFFF" w:themeFill="background1"/>
      <w:tabs>
        <w:tab w:val="clear" w:pos="9360"/>
      </w:tabs>
      <w:ind w:right="-1413"/>
    </w:pPr>
    <w:r>
      <w:rPr>
        <w:noProof/>
      </w:rPr>
      <w:drawing>
        <wp:inline distT="0" distB="0" distL="0" distR="0" wp14:anchorId="145005B2" wp14:editId="4B56ADF8">
          <wp:extent cx="1356750" cy="972000"/>
          <wp:effectExtent l="0" t="0" r="0" b="0"/>
          <wp:docPr id="496160570" name="Picture 496160570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750" cy="97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059F"/>
    <w:multiLevelType w:val="multilevel"/>
    <w:tmpl w:val="B57E4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9C5F56"/>
    <w:multiLevelType w:val="multilevel"/>
    <w:tmpl w:val="75220C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63557BE"/>
    <w:multiLevelType w:val="multilevel"/>
    <w:tmpl w:val="CE9238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9D470B"/>
    <w:multiLevelType w:val="multilevel"/>
    <w:tmpl w:val="80E8D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CE530E"/>
    <w:multiLevelType w:val="hybridMultilevel"/>
    <w:tmpl w:val="09A41D8C"/>
    <w:lvl w:ilvl="0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19B86491"/>
    <w:multiLevelType w:val="multilevel"/>
    <w:tmpl w:val="D5FA7E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0910262"/>
    <w:multiLevelType w:val="multilevel"/>
    <w:tmpl w:val="4A1A25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4B72E7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5A9026D"/>
    <w:multiLevelType w:val="multilevel"/>
    <w:tmpl w:val="9DFEB4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285E4637"/>
    <w:multiLevelType w:val="hybridMultilevel"/>
    <w:tmpl w:val="412E0BF0"/>
    <w:lvl w:ilvl="0" w:tplc="6F2A10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DB00CE"/>
        <w:sz w:val="22"/>
        <w:szCs w:val="22"/>
      </w:rPr>
    </w:lvl>
    <w:lvl w:ilvl="1" w:tplc="3EBE8FA8">
      <w:numFmt w:val="bullet"/>
      <w:lvlText w:val=""/>
      <w:lvlJc w:val="left"/>
      <w:pPr>
        <w:ind w:left="1440" w:hanging="360"/>
      </w:pPr>
      <w:rPr>
        <w:rFonts w:ascii="Open Sans" w:eastAsia="Times New Roman" w:hAnsi="Open Sans" w:cs="Open Sans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24E68"/>
    <w:multiLevelType w:val="multilevel"/>
    <w:tmpl w:val="55B6BF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2ADC739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1712B0"/>
    <w:multiLevelType w:val="multilevel"/>
    <w:tmpl w:val="4440B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313340"/>
    <w:multiLevelType w:val="multilevel"/>
    <w:tmpl w:val="B85419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31FC5AE8"/>
    <w:multiLevelType w:val="multilevel"/>
    <w:tmpl w:val="A2123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2400CC0"/>
    <w:multiLevelType w:val="multilevel"/>
    <w:tmpl w:val="C8F859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33F151FD"/>
    <w:multiLevelType w:val="hybridMultilevel"/>
    <w:tmpl w:val="FFFFFFFF"/>
    <w:lvl w:ilvl="0" w:tplc="290AA802">
      <w:start w:val="1"/>
      <w:numFmt w:val="decimal"/>
      <w:lvlText w:val="%1."/>
      <w:lvlJc w:val="left"/>
      <w:pPr>
        <w:ind w:left="720" w:hanging="360"/>
      </w:pPr>
    </w:lvl>
    <w:lvl w:ilvl="1" w:tplc="D27214EA">
      <w:start w:val="1"/>
      <w:numFmt w:val="decimal"/>
      <w:lvlText w:val="%2."/>
      <w:lvlJc w:val="left"/>
      <w:pPr>
        <w:ind w:left="1440" w:hanging="360"/>
      </w:pPr>
    </w:lvl>
    <w:lvl w:ilvl="2" w:tplc="C8503F4E">
      <w:start w:val="1"/>
      <w:numFmt w:val="lowerRoman"/>
      <w:lvlText w:val="%3."/>
      <w:lvlJc w:val="right"/>
      <w:pPr>
        <w:ind w:left="2160" w:hanging="180"/>
      </w:pPr>
    </w:lvl>
    <w:lvl w:ilvl="3" w:tplc="0F769988">
      <w:start w:val="1"/>
      <w:numFmt w:val="decimal"/>
      <w:lvlText w:val="%4."/>
      <w:lvlJc w:val="left"/>
      <w:pPr>
        <w:ind w:left="2880" w:hanging="360"/>
      </w:pPr>
    </w:lvl>
    <w:lvl w:ilvl="4" w:tplc="6942910C">
      <w:start w:val="1"/>
      <w:numFmt w:val="lowerLetter"/>
      <w:lvlText w:val="%5."/>
      <w:lvlJc w:val="left"/>
      <w:pPr>
        <w:ind w:left="3600" w:hanging="360"/>
      </w:pPr>
    </w:lvl>
    <w:lvl w:ilvl="5" w:tplc="F6C0A5E4">
      <w:start w:val="1"/>
      <w:numFmt w:val="lowerRoman"/>
      <w:lvlText w:val="%6."/>
      <w:lvlJc w:val="right"/>
      <w:pPr>
        <w:ind w:left="4320" w:hanging="180"/>
      </w:pPr>
    </w:lvl>
    <w:lvl w:ilvl="6" w:tplc="C0C83266">
      <w:start w:val="1"/>
      <w:numFmt w:val="decimal"/>
      <w:lvlText w:val="%7."/>
      <w:lvlJc w:val="left"/>
      <w:pPr>
        <w:ind w:left="5040" w:hanging="360"/>
      </w:pPr>
    </w:lvl>
    <w:lvl w:ilvl="7" w:tplc="F18A0638">
      <w:start w:val="1"/>
      <w:numFmt w:val="lowerLetter"/>
      <w:lvlText w:val="%8."/>
      <w:lvlJc w:val="left"/>
      <w:pPr>
        <w:ind w:left="5760" w:hanging="360"/>
      </w:pPr>
    </w:lvl>
    <w:lvl w:ilvl="8" w:tplc="FB7082F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49100A"/>
    <w:multiLevelType w:val="hybridMultilevel"/>
    <w:tmpl w:val="08203648"/>
    <w:lvl w:ilvl="0" w:tplc="D5CEC92E">
      <w:start w:val="1"/>
      <w:numFmt w:val="decimal"/>
      <w:lvlText w:val="%1."/>
      <w:lvlJc w:val="left"/>
      <w:pPr>
        <w:ind w:left="720" w:hanging="360"/>
      </w:pPr>
    </w:lvl>
    <w:lvl w:ilvl="1" w:tplc="82A80942">
      <w:start w:val="1"/>
      <w:numFmt w:val="decimal"/>
      <w:lvlText w:val="%2."/>
      <w:lvlJc w:val="left"/>
      <w:pPr>
        <w:ind w:left="1440" w:hanging="360"/>
      </w:pPr>
    </w:lvl>
    <w:lvl w:ilvl="2" w:tplc="A32E9934">
      <w:start w:val="1"/>
      <w:numFmt w:val="lowerRoman"/>
      <w:lvlText w:val="%3."/>
      <w:lvlJc w:val="right"/>
      <w:pPr>
        <w:ind w:left="2160" w:hanging="180"/>
      </w:pPr>
    </w:lvl>
    <w:lvl w:ilvl="3" w:tplc="F65011BA">
      <w:start w:val="1"/>
      <w:numFmt w:val="decimal"/>
      <w:lvlText w:val="%4."/>
      <w:lvlJc w:val="left"/>
      <w:pPr>
        <w:ind w:left="2880" w:hanging="360"/>
      </w:pPr>
    </w:lvl>
    <w:lvl w:ilvl="4" w:tplc="633C79AE">
      <w:start w:val="1"/>
      <w:numFmt w:val="lowerLetter"/>
      <w:lvlText w:val="%5."/>
      <w:lvlJc w:val="left"/>
      <w:pPr>
        <w:ind w:left="3600" w:hanging="360"/>
      </w:pPr>
    </w:lvl>
    <w:lvl w:ilvl="5" w:tplc="82C07044">
      <w:start w:val="1"/>
      <w:numFmt w:val="lowerRoman"/>
      <w:lvlText w:val="%6."/>
      <w:lvlJc w:val="right"/>
      <w:pPr>
        <w:ind w:left="4320" w:hanging="180"/>
      </w:pPr>
    </w:lvl>
    <w:lvl w:ilvl="6" w:tplc="7CD0DB10">
      <w:start w:val="1"/>
      <w:numFmt w:val="decimal"/>
      <w:lvlText w:val="%7."/>
      <w:lvlJc w:val="left"/>
      <w:pPr>
        <w:ind w:left="5040" w:hanging="360"/>
      </w:pPr>
    </w:lvl>
    <w:lvl w:ilvl="7" w:tplc="9104E278">
      <w:start w:val="1"/>
      <w:numFmt w:val="lowerLetter"/>
      <w:lvlText w:val="%8."/>
      <w:lvlJc w:val="left"/>
      <w:pPr>
        <w:ind w:left="5760" w:hanging="360"/>
      </w:pPr>
    </w:lvl>
    <w:lvl w:ilvl="8" w:tplc="C1A8D48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43A70"/>
    <w:multiLevelType w:val="multilevel"/>
    <w:tmpl w:val="2B5CE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A783A9F"/>
    <w:multiLevelType w:val="multilevel"/>
    <w:tmpl w:val="3F54E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EF87B46"/>
    <w:multiLevelType w:val="multilevel"/>
    <w:tmpl w:val="EE6EA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F24114D"/>
    <w:multiLevelType w:val="multilevel"/>
    <w:tmpl w:val="F57AF3BE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F85253B"/>
    <w:multiLevelType w:val="multilevel"/>
    <w:tmpl w:val="06762F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40A958FD"/>
    <w:multiLevelType w:val="multilevel"/>
    <w:tmpl w:val="6DFAA0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334FC2"/>
    <w:multiLevelType w:val="multilevel"/>
    <w:tmpl w:val="1AB286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453709D6"/>
    <w:multiLevelType w:val="multilevel"/>
    <w:tmpl w:val="05D2A8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47B53782"/>
    <w:multiLevelType w:val="multilevel"/>
    <w:tmpl w:val="7E701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AA54DC7"/>
    <w:multiLevelType w:val="multilevel"/>
    <w:tmpl w:val="4546E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B58400F"/>
    <w:multiLevelType w:val="multilevel"/>
    <w:tmpl w:val="9FA63C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54CC50C3"/>
    <w:multiLevelType w:val="multilevel"/>
    <w:tmpl w:val="2B825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9B1284E"/>
    <w:multiLevelType w:val="multilevel"/>
    <w:tmpl w:val="EF3EB0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637B4163"/>
    <w:multiLevelType w:val="multilevel"/>
    <w:tmpl w:val="54C210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64031C11"/>
    <w:multiLevelType w:val="multilevel"/>
    <w:tmpl w:val="6DFAA0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FB33A7"/>
    <w:multiLevelType w:val="multilevel"/>
    <w:tmpl w:val="7C789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E6C7A70"/>
    <w:multiLevelType w:val="multilevel"/>
    <w:tmpl w:val="E154E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2404DCE"/>
    <w:multiLevelType w:val="hybridMultilevel"/>
    <w:tmpl w:val="1FF2D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A4240C"/>
    <w:multiLevelType w:val="multilevel"/>
    <w:tmpl w:val="38740D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" w15:restartNumberingAfterBreak="0">
    <w:nsid w:val="74407BD9"/>
    <w:multiLevelType w:val="multilevel"/>
    <w:tmpl w:val="26643B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" w15:restartNumberingAfterBreak="0">
    <w:nsid w:val="75BA3984"/>
    <w:multiLevelType w:val="multilevel"/>
    <w:tmpl w:val="78BE90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 w15:restartNumberingAfterBreak="0">
    <w:nsid w:val="75EE78F0"/>
    <w:multiLevelType w:val="multilevel"/>
    <w:tmpl w:val="D3EE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68D62FE"/>
    <w:multiLevelType w:val="multilevel"/>
    <w:tmpl w:val="11F08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9BC7F0E"/>
    <w:multiLevelType w:val="multilevel"/>
    <w:tmpl w:val="18F49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C6D286E"/>
    <w:multiLevelType w:val="multilevel"/>
    <w:tmpl w:val="770EE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CBF0FC2"/>
    <w:multiLevelType w:val="multilevel"/>
    <w:tmpl w:val="77E4E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62383014">
    <w:abstractNumId w:val="17"/>
  </w:num>
  <w:num w:numId="2" w16cid:durableId="998734761">
    <w:abstractNumId w:val="19"/>
  </w:num>
  <w:num w:numId="3" w16cid:durableId="363480704">
    <w:abstractNumId w:val="43"/>
  </w:num>
  <w:num w:numId="4" w16cid:durableId="1169980939">
    <w:abstractNumId w:val="13"/>
  </w:num>
  <w:num w:numId="5" w16cid:durableId="901863776">
    <w:abstractNumId w:val="21"/>
  </w:num>
  <w:num w:numId="6" w16cid:durableId="825170562">
    <w:abstractNumId w:val="26"/>
  </w:num>
  <w:num w:numId="7" w16cid:durableId="1513570022">
    <w:abstractNumId w:val="20"/>
  </w:num>
  <w:num w:numId="8" w16cid:durableId="1347094499">
    <w:abstractNumId w:val="29"/>
  </w:num>
  <w:num w:numId="9" w16cid:durableId="1178735819">
    <w:abstractNumId w:val="38"/>
  </w:num>
  <w:num w:numId="10" w16cid:durableId="1871990128">
    <w:abstractNumId w:val="40"/>
  </w:num>
  <w:num w:numId="11" w16cid:durableId="1184392787">
    <w:abstractNumId w:val="5"/>
  </w:num>
  <w:num w:numId="12" w16cid:durableId="1217661599">
    <w:abstractNumId w:val="31"/>
  </w:num>
  <w:num w:numId="13" w16cid:durableId="1719628674">
    <w:abstractNumId w:val="0"/>
  </w:num>
  <w:num w:numId="14" w16cid:durableId="650408233">
    <w:abstractNumId w:val="30"/>
  </w:num>
  <w:num w:numId="15" w16cid:durableId="168184806">
    <w:abstractNumId w:val="8"/>
  </w:num>
  <w:num w:numId="16" w16cid:durableId="1754546404">
    <w:abstractNumId w:val="34"/>
  </w:num>
  <w:num w:numId="17" w16cid:durableId="396514739">
    <w:abstractNumId w:val="36"/>
  </w:num>
  <w:num w:numId="18" w16cid:durableId="1238321484">
    <w:abstractNumId w:val="14"/>
  </w:num>
  <w:num w:numId="19" w16cid:durableId="339047330">
    <w:abstractNumId w:val="22"/>
  </w:num>
  <w:num w:numId="20" w16cid:durableId="1662850309">
    <w:abstractNumId w:val="1"/>
  </w:num>
  <w:num w:numId="21" w16cid:durableId="1856766178">
    <w:abstractNumId w:val="27"/>
  </w:num>
  <w:num w:numId="22" w16cid:durableId="14773953">
    <w:abstractNumId w:val="6"/>
  </w:num>
  <w:num w:numId="23" w16cid:durableId="438068049">
    <w:abstractNumId w:val="41"/>
  </w:num>
  <w:num w:numId="24" w16cid:durableId="399210654">
    <w:abstractNumId w:val="37"/>
  </w:num>
  <w:num w:numId="25" w16cid:durableId="1867674264">
    <w:abstractNumId w:val="39"/>
  </w:num>
  <w:num w:numId="26" w16cid:durableId="302541389">
    <w:abstractNumId w:val="10"/>
  </w:num>
  <w:num w:numId="27" w16cid:durableId="455563606">
    <w:abstractNumId w:val="42"/>
  </w:num>
  <w:num w:numId="28" w16cid:durableId="52047694">
    <w:abstractNumId w:val="24"/>
  </w:num>
  <w:num w:numId="29" w16cid:durableId="1590650750">
    <w:abstractNumId w:val="18"/>
  </w:num>
  <w:num w:numId="30" w16cid:durableId="674038307">
    <w:abstractNumId w:val="28"/>
  </w:num>
  <w:num w:numId="31" w16cid:durableId="588731544">
    <w:abstractNumId w:val="33"/>
  </w:num>
  <w:num w:numId="32" w16cid:durableId="1532303955">
    <w:abstractNumId w:val="15"/>
  </w:num>
  <w:num w:numId="33" w16cid:durableId="1772317522">
    <w:abstractNumId w:val="2"/>
  </w:num>
  <w:num w:numId="34" w16cid:durableId="569853229">
    <w:abstractNumId w:val="23"/>
  </w:num>
  <w:num w:numId="35" w16cid:durableId="1446921830">
    <w:abstractNumId w:val="25"/>
  </w:num>
  <w:num w:numId="36" w16cid:durableId="1940016518">
    <w:abstractNumId w:val="4"/>
  </w:num>
  <w:num w:numId="37" w16cid:durableId="806899784">
    <w:abstractNumId w:val="32"/>
  </w:num>
  <w:num w:numId="38" w16cid:durableId="1678922371">
    <w:abstractNumId w:val="3"/>
  </w:num>
  <w:num w:numId="39" w16cid:durableId="1922373985">
    <w:abstractNumId w:val="7"/>
  </w:num>
  <w:num w:numId="40" w16cid:durableId="1248686537">
    <w:abstractNumId w:val="11"/>
  </w:num>
  <w:num w:numId="41" w16cid:durableId="1669209506">
    <w:abstractNumId w:val="16"/>
  </w:num>
  <w:num w:numId="42" w16cid:durableId="1877236720">
    <w:abstractNumId w:val="12"/>
  </w:num>
  <w:num w:numId="43" w16cid:durableId="269703128">
    <w:abstractNumId w:val="35"/>
  </w:num>
  <w:num w:numId="44" w16cid:durableId="5153127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4DD"/>
    <w:rsid w:val="00002913"/>
    <w:rsid w:val="000077CA"/>
    <w:rsid w:val="0007360E"/>
    <w:rsid w:val="00092C62"/>
    <w:rsid w:val="00094CA1"/>
    <w:rsid w:val="000C7621"/>
    <w:rsid w:val="000D1F63"/>
    <w:rsid w:val="00191162"/>
    <w:rsid w:val="001C4A1F"/>
    <w:rsid w:val="001D02A8"/>
    <w:rsid w:val="0027735C"/>
    <w:rsid w:val="0029462B"/>
    <w:rsid w:val="00303661"/>
    <w:rsid w:val="00334399"/>
    <w:rsid w:val="0034606C"/>
    <w:rsid w:val="003904DA"/>
    <w:rsid w:val="003C47AB"/>
    <w:rsid w:val="003E5A92"/>
    <w:rsid w:val="003E699F"/>
    <w:rsid w:val="00417B65"/>
    <w:rsid w:val="00426832"/>
    <w:rsid w:val="00481826"/>
    <w:rsid w:val="00490E3D"/>
    <w:rsid w:val="004A296B"/>
    <w:rsid w:val="005141C5"/>
    <w:rsid w:val="005F592B"/>
    <w:rsid w:val="00615EAB"/>
    <w:rsid w:val="00675FB5"/>
    <w:rsid w:val="006C5D54"/>
    <w:rsid w:val="007853C5"/>
    <w:rsid w:val="00800F7F"/>
    <w:rsid w:val="00835BE0"/>
    <w:rsid w:val="00882715"/>
    <w:rsid w:val="00997C3B"/>
    <w:rsid w:val="009B4322"/>
    <w:rsid w:val="009D503D"/>
    <w:rsid w:val="00A1595D"/>
    <w:rsid w:val="00A22D34"/>
    <w:rsid w:val="00AB720A"/>
    <w:rsid w:val="00AC7177"/>
    <w:rsid w:val="00AD6CC0"/>
    <w:rsid w:val="00B529C5"/>
    <w:rsid w:val="00BE0FCB"/>
    <w:rsid w:val="00BE45CD"/>
    <w:rsid w:val="00C33C60"/>
    <w:rsid w:val="00C45767"/>
    <w:rsid w:val="00C834DD"/>
    <w:rsid w:val="00CC2690"/>
    <w:rsid w:val="00D47764"/>
    <w:rsid w:val="00D60539"/>
    <w:rsid w:val="00D73645"/>
    <w:rsid w:val="00DB5B96"/>
    <w:rsid w:val="00DD4CB2"/>
    <w:rsid w:val="00E770D2"/>
    <w:rsid w:val="00EB5C23"/>
    <w:rsid w:val="00EC3A26"/>
    <w:rsid w:val="00F15B4E"/>
    <w:rsid w:val="00F51B95"/>
    <w:rsid w:val="14BA6BD4"/>
    <w:rsid w:val="1FBF396A"/>
    <w:rsid w:val="2523CC0C"/>
    <w:rsid w:val="29B685F0"/>
    <w:rsid w:val="3B1AF4A4"/>
    <w:rsid w:val="3BF571CB"/>
    <w:rsid w:val="591305D3"/>
    <w:rsid w:val="5D988512"/>
    <w:rsid w:val="5F1B4384"/>
    <w:rsid w:val="7D67A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4830E8"/>
  <w15:chartTrackingRefBased/>
  <w15:docId w15:val="{E0A462DE-6B2E-4BAC-9C8A-0DF7D807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4DD"/>
    <w:rPr>
      <w:rFonts w:ascii="Open Sans" w:hAnsi="Open San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4DD"/>
    <w:pPr>
      <w:keepNext/>
      <w:keepLines/>
      <w:spacing w:before="240" w:after="0"/>
      <w:outlineLvl w:val="0"/>
    </w:pPr>
    <w:rPr>
      <w:rFonts w:ascii="Bebas Neue" w:eastAsiaTheme="majorEastAsia" w:hAnsi="Bebas Neue" w:cstheme="majorBidi"/>
      <w:color w:val="002060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34DD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C834DD"/>
  </w:style>
  <w:style w:type="paragraph" w:styleId="Footer">
    <w:name w:val="footer"/>
    <w:basedOn w:val="Normal"/>
    <w:link w:val="FooterChar"/>
    <w:uiPriority w:val="99"/>
    <w:unhideWhenUsed/>
    <w:rsid w:val="00C834DD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C834DD"/>
  </w:style>
  <w:style w:type="character" w:customStyle="1" w:styleId="Heading1Char">
    <w:name w:val="Heading 1 Char"/>
    <w:basedOn w:val="DefaultParagraphFont"/>
    <w:link w:val="Heading1"/>
    <w:uiPriority w:val="9"/>
    <w:rsid w:val="00C834DD"/>
    <w:rPr>
      <w:rFonts w:ascii="Bebas Neue" w:eastAsiaTheme="majorEastAsia" w:hAnsi="Bebas Neue" w:cstheme="majorBidi"/>
      <w:color w:val="002060"/>
      <w:sz w:val="40"/>
      <w:szCs w:val="32"/>
    </w:rPr>
  </w:style>
  <w:style w:type="paragraph" w:customStyle="1" w:styleId="paragraph">
    <w:name w:val="paragraph"/>
    <w:basedOn w:val="Normal"/>
    <w:rsid w:val="00490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CA"/>
    </w:rPr>
  </w:style>
  <w:style w:type="character" w:customStyle="1" w:styleId="normaltextrun">
    <w:name w:val="normaltextrun"/>
    <w:basedOn w:val="DefaultParagraphFont"/>
    <w:rsid w:val="00490E3D"/>
  </w:style>
  <w:style w:type="character" w:customStyle="1" w:styleId="eop">
    <w:name w:val="eop"/>
    <w:basedOn w:val="DefaultParagraphFont"/>
    <w:rsid w:val="00490E3D"/>
  </w:style>
  <w:style w:type="paragraph" w:styleId="ListParagraph">
    <w:name w:val="List Paragraph"/>
    <w:basedOn w:val="Normal"/>
    <w:uiPriority w:val="34"/>
    <w:qFormat/>
    <w:rsid w:val="00490E3D"/>
    <w:pPr>
      <w:ind w:left="720"/>
      <w:contextualSpacing/>
    </w:pPr>
  </w:style>
  <w:style w:type="paragraph" w:customStyle="1" w:styleId="font8">
    <w:name w:val="font_8"/>
    <w:basedOn w:val="Normal"/>
    <w:rsid w:val="003E5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unhideWhenUsed/>
    <w:rsid w:val="00997C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7C3B"/>
    <w:rPr>
      <w:color w:val="605E5C"/>
      <w:shd w:val="clear" w:color="auto" w:fill="E1DFDD"/>
    </w:rPr>
  </w:style>
  <w:style w:type="paragraph" w:customStyle="1" w:styleId="ContactInfo">
    <w:name w:val="Contact Info"/>
    <w:basedOn w:val="Normal"/>
    <w:uiPriority w:val="4"/>
    <w:unhideWhenUsed/>
    <w:qFormat/>
    <w:rsid w:val="00997C3B"/>
    <w:pPr>
      <w:spacing w:before="520" w:after="0" w:line="240" w:lineRule="auto"/>
      <w:jc w:val="center"/>
    </w:pPr>
    <w:rPr>
      <w:rFonts w:asciiTheme="minorHAnsi" w:eastAsia="Times New Roman" w:hAnsiTheme="minorHAnsi" w:cs="Times New Roman"/>
      <w:color w:val="595959" w:themeColor="text1" w:themeTint="A6"/>
      <w:sz w:val="20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7C3B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6C5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E45C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45CD"/>
    <w:rPr>
      <w:rFonts w:ascii="Open Sans" w:hAnsi="Open San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45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advantage.ca" TargetMode="External"/><Relationship Id="rId1" Type="http://schemas.openxmlformats.org/officeDocument/2006/relationships/hyperlink" Target="http://www.leadvantage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E98436C-D5E0-B74D-9F74-3F392D0C0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Arisheh</dc:creator>
  <cp:keywords/>
  <dc:description/>
  <cp:lastModifiedBy>Sofia Arisheh</cp:lastModifiedBy>
  <cp:revision>2</cp:revision>
  <cp:lastPrinted>2021-02-05T23:03:00Z</cp:lastPrinted>
  <dcterms:created xsi:type="dcterms:W3CDTF">2026-02-04T22:16:00Z</dcterms:created>
  <dcterms:modified xsi:type="dcterms:W3CDTF">2026-02-04T22:16:00Z</dcterms:modified>
</cp:coreProperties>
</file>