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03DA62" w14:textId="063AB2A7" w:rsidR="008F20F0" w:rsidRPr="008F20F0" w:rsidRDefault="00F6225E" w:rsidP="008F20F0">
      <w:pPr>
        <w:spacing w:after="0" w:line="240" w:lineRule="auto"/>
        <w:rPr>
          <w:rFonts w:ascii="Bebas Neue" w:hAnsi="Bebas Neue" w:cs="Open Sans"/>
          <w:color w:val="002060"/>
          <w:sz w:val="40"/>
          <w:szCs w:val="40"/>
        </w:rPr>
      </w:pPr>
      <w:r>
        <w:rPr>
          <w:rFonts w:ascii="Bebas Neue" w:hAnsi="Bebas Neue" w:cs="Open Sans"/>
          <w:color w:val="002060"/>
          <w:sz w:val="40"/>
          <w:szCs w:val="40"/>
        </w:rPr>
        <w:t>Leadership presence self-assessment and reflection guide</w:t>
      </w:r>
    </w:p>
    <w:p w14:paraId="2E20558D" w14:textId="77777777" w:rsidR="00F6225E" w:rsidRDefault="00F6225E" w:rsidP="00F6225E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0F230E35" w14:textId="7E2B86F4" w:rsidR="00F6225E" w:rsidRPr="00F6225E" w:rsidRDefault="00F6225E" w:rsidP="00F6225E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 w:rsidRPr="00F6225E">
        <w:rPr>
          <w:rFonts w:ascii="Open Sans" w:hAnsi="Open Sans" w:cs="Open Sans"/>
          <w:sz w:val="20"/>
          <w:szCs w:val="20"/>
        </w:rPr>
        <w:t>Leadership presence is not about charisma or control.</w:t>
      </w:r>
      <w:r>
        <w:rPr>
          <w:rFonts w:ascii="Open Sans" w:hAnsi="Open Sans" w:cs="Open Sans"/>
          <w:sz w:val="20"/>
          <w:szCs w:val="20"/>
        </w:rPr>
        <w:t xml:space="preserve"> </w:t>
      </w:r>
      <w:r w:rsidRPr="00F6225E">
        <w:rPr>
          <w:rFonts w:ascii="Open Sans" w:hAnsi="Open Sans" w:cs="Open Sans"/>
          <w:sz w:val="20"/>
          <w:szCs w:val="20"/>
        </w:rPr>
        <w:t xml:space="preserve">It is about how you regulate yourself, communicate with clarity, and create steadiness for others </w:t>
      </w:r>
      <w:r>
        <w:rPr>
          <w:rFonts w:ascii="Open Sans" w:hAnsi="Open Sans" w:cs="Open Sans"/>
          <w:sz w:val="20"/>
          <w:szCs w:val="20"/>
        </w:rPr>
        <w:t>-</w:t>
      </w:r>
      <w:r w:rsidRPr="00F6225E">
        <w:rPr>
          <w:rFonts w:ascii="Open Sans" w:hAnsi="Open Sans" w:cs="Open Sans"/>
          <w:sz w:val="20"/>
          <w:szCs w:val="20"/>
        </w:rPr>
        <w:t xml:space="preserve"> especially under pressure.</w:t>
      </w:r>
    </w:p>
    <w:p w14:paraId="4EE4B9D4" w14:textId="77777777" w:rsidR="00F6225E" w:rsidRPr="00F6225E" w:rsidRDefault="00F6225E" w:rsidP="00F6225E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37B9EB28" w14:textId="77777777" w:rsidR="00F6225E" w:rsidRPr="00F6225E" w:rsidRDefault="00F6225E" w:rsidP="00F6225E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 w:rsidRPr="00F6225E">
        <w:rPr>
          <w:rFonts w:ascii="Open Sans" w:hAnsi="Open Sans" w:cs="Open Sans"/>
          <w:sz w:val="20"/>
          <w:szCs w:val="20"/>
        </w:rPr>
        <w:t>This self-assessment will help you evaluate how you show up emotionally, verbally, and energetically, and identify practical ways to strengthen your presence.</w:t>
      </w:r>
    </w:p>
    <w:p w14:paraId="727F4202" w14:textId="77777777" w:rsidR="00F6225E" w:rsidRPr="00F6225E" w:rsidRDefault="00F6225E" w:rsidP="00F6225E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78B231B1" w14:textId="370882B9" w:rsidR="008F20F0" w:rsidRPr="008F20F0" w:rsidRDefault="00F6225E" w:rsidP="008F20F0">
      <w:pPr>
        <w:spacing w:after="0" w:line="240" w:lineRule="auto"/>
        <w:jc w:val="both"/>
        <w:rPr>
          <w:rFonts w:ascii="Bebas Neue" w:hAnsi="Bebas Neue" w:cs="Open Sans"/>
          <w:color w:val="00ABE5"/>
          <w:sz w:val="32"/>
          <w:szCs w:val="32"/>
        </w:rPr>
      </w:pPr>
      <w:r>
        <w:rPr>
          <w:rFonts w:ascii="Bebas Neue" w:hAnsi="Bebas Neue" w:cs="Open Sans"/>
          <w:color w:val="00ABE5"/>
          <w:sz w:val="32"/>
          <w:szCs w:val="32"/>
        </w:rPr>
        <w:t>Part 1: self-assessment</w:t>
      </w:r>
    </w:p>
    <w:p w14:paraId="7C17E655" w14:textId="77777777" w:rsidR="008F20F0" w:rsidRPr="008F20F0" w:rsidRDefault="008F20F0" w:rsidP="008F20F0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4B923B6C" w14:textId="5380DF0E" w:rsidR="00983BD5" w:rsidRDefault="00F6225E" w:rsidP="00983BD5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Rate yourself on a scale of 1 to 3.</w:t>
      </w:r>
    </w:p>
    <w:p w14:paraId="31E2AC71" w14:textId="77777777" w:rsidR="00F6225E" w:rsidRDefault="00F6225E" w:rsidP="00983BD5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0FFB1E52" w14:textId="77777777" w:rsidR="00F6225E" w:rsidRDefault="00F6225E" w:rsidP="00983BD5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  <w:sectPr w:rsidR="00F6225E" w:rsidSect="008F20F0">
          <w:headerReference w:type="default" r:id="rId11"/>
          <w:footerReference w:type="default" r:id="rId12"/>
          <w:pgSz w:w="12240" w:h="15840"/>
          <w:pgMar w:top="1440" w:right="1440" w:bottom="993" w:left="1440" w:header="426" w:footer="708" w:gutter="0"/>
          <w:cols w:space="708"/>
          <w:docGrid w:linePitch="360"/>
        </w:sectPr>
      </w:pPr>
    </w:p>
    <w:p w14:paraId="38EAAD66" w14:textId="3D58BC66" w:rsidR="00F6225E" w:rsidRDefault="00F6225E" w:rsidP="00983BD5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1 = Rarely true</w:t>
      </w:r>
    </w:p>
    <w:p w14:paraId="13D3EE64" w14:textId="416CE7F4" w:rsidR="00F6225E" w:rsidRDefault="00F6225E" w:rsidP="00983BD5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2 = Sometimes true</w:t>
      </w:r>
    </w:p>
    <w:p w14:paraId="6AA98AD3" w14:textId="70709AA1" w:rsidR="00F6225E" w:rsidRDefault="00F6225E" w:rsidP="00983BD5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3 = Consistently true</w:t>
      </w:r>
    </w:p>
    <w:p w14:paraId="2FC6E31E" w14:textId="77777777" w:rsidR="00F6225E" w:rsidRDefault="00F6225E" w:rsidP="00983BD5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  <w:sectPr w:rsidR="00F6225E" w:rsidSect="00F6225E">
          <w:type w:val="continuous"/>
          <w:pgSz w:w="12240" w:h="15840"/>
          <w:pgMar w:top="1440" w:right="1440" w:bottom="993" w:left="1440" w:header="426" w:footer="708" w:gutter="0"/>
          <w:cols w:num="3" w:space="708"/>
          <w:docGrid w:linePitch="360"/>
        </w:sectPr>
      </w:pPr>
    </w:p>
    <w:p w14:paraId="470F499F" w14:textId="77777777" w:rsidR="00F6225E" w:rsidRDefault="00F6225E" w:rsidP="00983BD5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7795"/>
      </w:tblGrid>
      <w:tr w:rsidR="00F6225E" w14:paraId="04CEFCE1" w14:textId="77777777" w:rsidTr="00F6225E">
        <w:tc>
          <w:tcPr>
            <w:tcW w:w="9350" w:type="dxa"/>
            <w:gridSpan w:val="2"/>
            <w:shd w:val="clear" w:color="auto" w:fill="002060"/>
          </w:tcPr>
          <w:p w14:paraId="0AA55C34" w14:textId="78927771" w:rsidR="00F6225E" w:rsidRPr="00F6225E" w:rsidRDefault="00F6225E" w:rsidP="00983BD5">
            <w:pPr>
              <w:jc w:val="both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F6225E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Emotional Presence (Self-Regulation and </w:t>
            </w:r>
            <w:proofErr w:type="spellStart"/>
            <w:r w:rsidRPr="00F6225E">
              <w:rPr>
                <w:rFonts w:ascii="Open Sans" w:hAnsi="Open Sans" w:cs="Open Sans"/>
                <w:b/>
                <w:bCs/>
                <w:sz w:val="20"/>
                <w:szCs w:val="20"/>
              </w:rPr>
              <w:t>Groundedness</w:t>
            </w:r>
            <w:proofErr w:type="spellEnd"/>
            <w:r w:rsidRPr="00F6225E">
              <w:rPr>
                <w:rFonts w:ascii="Open Sans" w:hAnsi="Open Sans" w:cs="Open Sans"/>
                <w:b/>
                <w:bCs/>
                <w:sz w:val="20"/>
                <w:szCs w:val="20"/>
              </w:rPr>
              <w:t>)</w:t>
            </w:r>
          </w:p>
        </w:tc>
      </w:tr>
      <w:tr w:rsidR="00F6225E" w14:paraId="0C753B96" w14:textId="77777777" w:rsidTr="00F6225E">
        <w:tc>
          <w:tcPr>
            <w:tcW w:w="1555" w:type="dxa"/>
            <w:shd w:val="clear" w:color="auto" w:fill="D9D9D9" w:themeFill="background1" w:themeFillShade="D9"/>
          </w:tcPr>
          <w:p w14:paraId="63CC99A3" w14:textId="77777777" w:rsidR="00F6225E" w:rsidRDefault="00F6225E" w:rsidP="00983BD5">
            <w:pPr>
              <w:jc w:val="both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Your Score</w:t>
            </w:r>
          </w:p>
          <w:p w14:paraId="61A51723" w14:textId="6F72D52E" w:rsidR="00F6225E" w:rsidRDefault="00F6225E" w:rsidP="00983BD5">
            <w:pPr>
              <w:jc w:val="both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(1 to 3)</w:t>
            </w:r>
          </w:p>
        </w:tc>
        <w:tc>
          <w:tcPr>
            <w:tcW w:w="7795" w:type="dxa"/>
            <w:shd w:val="clear" w:color="auto" w:fill="D9D9D9" w:themeFill="background1" w:themeFillShade="D9"/>
          </w:tcPr>
          <w:p w14:paraId="5AF88E3A" w14:textId="630E24DB" w:rsidR="00F6225E" w:rsidRPr="00F6225E" w:rsidRDefault="00F6225E" w:rsidP="00983BD5">
            <w:pPr>
              <w:jc w:val="both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Statement</w:t>
            </w:r>
          </w:p>
        </w:tc>
      </w:tr>
      <w:tr w:rsidR="00F6225E" w14:paraId="576CA185" w14:textId="77777777" w:rsidTr="00F6225E">
        <w:tc>
          <w:tcPr>
            <w:tcW w:w="1555" w:type="dxa"/>
          </w:tcPr>
          <w:p w14:paraId="13C7E9E1" w14:textId="77777777" w:rsidR="00F6225E" w:rsidRDefault="00F6225E" w:rsidP="00983BD5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7795" w:type="dxa"/>
          </w:tcPr>
          <w:p w14:paraId="776421AB" w14:textId="0DD16E27" w:rsidR="00F6225E" w:rsidRDefault="00F6225E" w:rsidP="00983BD5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I remain calm when conversations become tense.</w:t>
            </w:r>
          </w:p>
        </w:tc>
      </w:tr>
      <w:tr w:rsidR="00F6225E" w14:paraId="106F9B39" w14:textId="77777777" w:rsidTr="00F6225E">
        <w:tc>
          <w:tcPr>
            <w:tcW w:w="1555" w:type="dxa"/>
          </w:tcPr>
          <w:p w14:paraId="0E0F3113" w14:textId="77777777" w:rsidR="00F6225E" w:rsidRDefault="00F6225E" w:rsidP="00983BD5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7795" w:type="dxa"/>
          </w:tcPr>
          <w:p w14:paraId="77DA655D" w14:textId="7F68D3E6" w:rsidR="00F6225E" w:rsidRDefault="00F6225E" w:rsidP="00983BD5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I am aware of my emotional triggers.</w:t>
            </w:r>
          </w:p>
        </w:tc>
      </w:tr>
      <w:tr w:rsidR="00F6225E" w14:paraId="7F2AA3DA" w14:textId="77777777" w:rsidTr="00F6225E">
        <w:tc>
          <w:tcPr>
            <w:tcW w:w="1555" w:type="dxa"/>
          </w:tcPr>
          <w:p w14:paraId="0B24FBC2" w14:textId="77777777" w:rsidR="00F6225E" w:rsidRDefault="00F6225E" w:rsidP="00983BD5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7795" w:type="dxa"/>
          </w:tcPr>
          <w:p w14:paraId="24DAF661" w14:textId="56A66106" w:rsidR="00F6225E" w:rsidRDefault="00F6225E" w:rsidP="00983BD5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I pause before responding when I feel reactive.</w:t>
            </w:r>
          </w:p>
        </w:tc>
      </w:tr>
      <w:tr w:rsidR="00F6225E" w14:paraId="6A139AF9" w14:textId="77777777" w:rsidTr="00F6225E">
        <w:tc>
          <w:tcPr>
            <w:tcW w:w="1555" w:type="dxa"/>
          </w:tcPr>
          <w:p w14:paraId="09385D69" w14:textId="77777777" w:rsidR="00F6225E" w:rsidRDefault="00F6225E" w:rsidP="00983BD5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7795" w:type="dxa"/>
          </w:tcPr>
          <w:p w14:paraId="52643A0B" w14:textId="4BD6AFF4" w:rsidR="00F6225E" w:rsidRDefault="00F6225E" w:rsidP="00983BD5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My stress does not spill over onto my team.</w:t>
            </w:r>
          </w:p>
        </w:tc>
      </w:tr>
      <w:tr w:rsidR="00F6225E" w14:paraId="6979F380" w14:textId="77777777" w:rsidTr="00F6225E">
        <w:tc>
          <w:tcPr>
            <w:tcW w:w="1555" w:type="dxa"/>
          </w:tcPr>
          <w:p w14:paraId="434F2D09" w14:textId="77777777" w:rsidR="00F6225E" w:rsidRDefault="00F6225E" w:rsidP="00983BD5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7795" w:type="dxa"/>
          </w:tcPr>
          <w:p w14:paraId="4F7F80B8" w14:textId="2F9A6F44" w:rsidR="00F6225E" w:rsidRDefault="00F6225E" w:rsidP="00983BD5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I can acknowledge difficult emotions without becoming defensive.</w:t>
            </w:r>
          </w:p>
        </w:tc>
      </w:tr>
      <w:tr w:rsidR="00F6225E" w14:paraId="266EC60F" w14:textId="77777777" w:rsidTr="00F6225E">
        <w:tc>
          <w:tcPr>
            <w:tcW w:w="1555" w:type="dxa"/>
          </w:tcPr>
          <w:p w14:paraId="3CA92ADD" w14:textId="38D9ECF9" w:rsidR="00F6225E" w:rsidRPr="00F6225E" w:rsidRDefault="00F6225E" w:rsidP="00983BD5">
            <w:pPr>
              <w:jc w:val="both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            /15</w:t>
            </w:r>
          </w:p>
        </w:tc>
        <w:tc>
          <w:tcPr>
            <w:tcW w:w="7795" w:type="dxa"/>
            <w:shd w:val="clear" w:color="auto" w:fill="002060"/>
          </w:tcPr>
          <w:p w14:paraId="40DE2CF0" w14:textId="288F127C" w:rsidR="00F6225E" w:rsidRPr="00F6225E" w:rsidRDefault="00F6225E" w:rsidP="00983BD5">
            <w:pPr>
              <w:jc w:val="both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F6225E">
              <w:rPr>
                <w:rFonts w:ascii="Open Sans" w:hAnsi="Open Sans" w:cs="Open Sans"/>
                <w:b/>
                <w:bCs/>
                <w:sz w:val="20"/>
                <w:szCs w:val="20"/>
              </w:rPr>
              <w:t>TOTAL</w:t>
            </w:r>
          </w:p>
        </w:tc>
      </w:tr>
    </w:tbl>
    <w:p w14:paraId="74466CE6" w14:textId="77777777" w:rsidR="00F6225E" w:rsidRDefault="00F6225E" w:rsidP="00983BD5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39413C42" w14:textId="4C8968CF" w:rsidR="00F6225E" w:rsidRPr="00F6225E" w:rsidRDefault="00F6225E" w:rsidP="00983BD5">
      <w:pPr>
        <w:spacing w:after="0" w:line="240" w:lineRule="auto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F6225E">
        <w:rPr>
          <w:rFonts w:ascii="Open Sans" w:hAnsi="Open Sans" w:cs="Open Sans"/>
          <w:b/>
          <w:bCs/>
          <w:sz w:val="20"/>
          <w:szCs w:val="20"/>
        </w:rPr>
        <w:t>Reflection:</w:t>
      </w:r>
    </w:p>
    <w:p w14:paraId="212A20A2" w14:textId="77777777" w:rsidR="00F6225E" w:rsidRDefault="00F6225E" w:rsidP="00983BD5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6225E" w14:paraId="4B7A0888" w14:textId="1B5CC960" w:rsidTr="00F6225E">
        <w:tc>
          <w:tcPr>
            <w:tcW w:w="4675" w:type="dxa"/>
            <w:shd w:val="clear" w:color="auto" w:fill="F2F2F2" w:themeFill="background1" w:themeFillShade="F2"/>
          </w:tcPr>
          <w:p w14:paraId="3FDAE46D" w14:textId="35D7C6FC" w:rsidR="00F6225E" w:rsidRPr="00F6225E" w:rsidRDefault="00F6225E" w:rsidP="00983BD5">
            <w:pPr>
              <w:jc w:val="both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F6225E">
              <w:rPr>
                <w:rFonts w:ascii="Open Sans" w:hAnsi="Open Sans" w:cs="Open Sans"/>
                <w:b/>
                <w:bCs/>
                <w:sz w:val="20"/>
                <w:szCs w:val="20"/>
              </w:rPr>
              <w:t>When I’m under pressure, I tend to …</w:t>
            </w:r>
          </w:p>
        </w:tc>
        <w:tc>
          <w:tcPr>
            <w:tcW w:w="4675" w:type="dxa"/>
          </w:tcPr>
          <w:p w14:paraId="51A63127" w14:textId="77777777" w:rsidR="00F6225E" w:rsidRDefault="00F6225E" w:rsidP="00983BD5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F6225E" w14:paraId="386F1061" w14:textId="6FB897BB" w:rsidTr="00F6225E">
        <w:tc>
          <w:tcPr>
            <w:tcW w:w="4675" w:type="dxa"/>
            <w:shd w:val="clear" w:color="auto" w:fill="F2F2F2" w:themeFill="background1" w:themeFillShade="F2"/>
          </w:tcPr>
          <w:p w14:paraId="23A62891" w14:textId="3763FE94" w:rsidR="00F6225E" w:rsidRPr="00F6225E" w:rsidRDefault="00F6225E" w:rsidP="00983BD5">
            <w:pPr>
              <w:jc w:val="both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F6225E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My most common triggers </w:t>
            </w: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are</w:t>
            </w:r>
            <w:r w:rsidRPr="00F6225E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 …</w:t>
            </w:r>
          </w:p>
        </w:tc>
        <w:tc>
          <w:tcPr>
            <w:tcW w:w="4675" w:type="dxa"/>
          </w:tcPr>
          <w:p w14:paraId="17A1D6B9" w14:textId="77777777" w:rsidR="00F6225E" w:rsidRDefault="00F6225E" w:rsidP="00983BD5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0AF7DF52" w14:textId="77777777" w:rsidR="00F6225E" w:rsidRDefault="00F6225E" w:rsidP="00983BD5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7795"/>
      </w:tblGrid>
      <w:tr w:rsidR="00F6225E" w14:paraId="0159A5A7" w14:textId="77777777" w:rsidTr="00E4178F">
        <w:tc>
          <w:tcPr>
            <w:tcW w:w="9350" w:type="dxa"/>
            <w:gridSpan w:val="2"/>
            <w:shd w:val="clear" w:color="auto" w:fill="002060"/>
          </w:tcPr>
          <w:p w14:paraId="0201279F" w14:textId="7882B292" w:rsidR="00F6225E" w:rsidRPr="00F6225E" w:rsidRDefault="00F6225E" w:rsidP="00E4178F">
            <w:pPr>
              <w:jc w:val="both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Verbal Presence (Clary and Communication)</w:t>
            </w:r>
          </w:p>
        </w:tc>
      </w:tr>
      <w:tr w:rsidR="00F6225E" w14:paraId="4BAC4722" w14:textId="77777777" w:rsidTr="00E4178F">
        <w:tc>
          <w:tcPr>
            <w:tcW w:w="1555" w:type="dxa"/>
            <w:shd w:val="clear" w:color="auto" w:fill="D9D9D9" w:themeFill="background1" w:themeFillShade="D9"/>
          </w:tcPr>
          <w:p w14:paraId="6734B58F" w14:textId="77777777" w:rsidR="00F6225E" w:rsidRDefault="00F6225E" w:rsidP="00E4178F">
            <w:pPr>
              <w:jc w:val="both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Your Score</w:t>
            </w:r>
          </w:p>
          <w:p w14:paraId="6C262122" w14:textId="77777777" w:rsidR="00F6225E" w:rsidRDefault="00F6225E" w:rsidP="00E4178F">
            <w:pPr>
              <w:jc w:val="both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(1 to 3)</w:t>
            </w:r>
          </w:p>
        </w:tc>
        <w:tc>
          <w:tcPr>
            <w:tcW w:w="7795" w:type="dxa"/>
            <w:shd w:val="clear" w:color="auto" w:fill="D9D9D9" w:themeFill="background1" w:themeFillShade="D9"/>
          </w:tcPr>
          <w:p w14:paraId="0DD1FB8F" w14:textId="77777777" w:rsidR="00F6225E" w:rsidRPr="00F6225E" w:rsidRDefault="00F6225E" w:rsidP="00E4178F">
            <w:pPr>
              <w:jc w:val="both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Statement</w:t>
            </w:r>
          </w:p>
        </w:tc>
      </w:tr>
      <w:tr w:rsidR="00F6225E" w14:paraId="3C401C96" w14:textId="77777777" w:rsidTr="00E4178F">
        <w:tc>
          <w:tcPr>
            <w:tcW w:w="1555" w:type="dxa"/>
          </w:tcPr>
          <w:p w14:paraId="2B31C74F" w14:textId="77777777" w:rsidR="00F6225E" w:rsidRDefault="00F6225E" w:rsidP="00E4178F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7795" w:type="dxa"/>
          </w:tcPr>
          <w:p w14:paraId="2FB7E104" w14:textId="0E754808" w:rsidR="00F6225E" w:rsidRDefault="00F6225E" w:rsidP="00E4178F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I communicate expectations clearly and directly.</w:t>
            </w:r>
          </w:p>
        </w:tc>
      </w:tr>
      <w:tr w:rsidR="00F6225E" w14:paraId="17935FBE" w14:textId="77777777" w:rsidTr="00E4178F">
        <w:tc>
          <w:tcPr>
            <w:tcW w:w="1555" w:type="dxa"/>
          </w:tcPr>
          <w:p w14:paraId="029580EF" w14:textId="77777777" w:rsidR="00F6225E" w:rsidRDefault="00F6225E" w:rsidP="00E4178F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7795" w:type="dxa"/>
          </w:tcPr>
          <w:p w14:paraId="3C800D84" w14:textId="5C8D3403" w:rsidR="00F6225E" w:rsidRDefault="00F6225E" w:rsidP="00E4178F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My tone remains steady even when delivering tough feedback.</w:t>
            </w:r>
          </w:p>
        </w:tc>
      </w:tr>
      <w:tr w:rsidR="00F6225E" w14:paraId="5C6B4361" w14:textId="77777777" w:rsidTr="00E4178F">
        <w:tc>
          <w:tcPr>
            <w:tcW w:w="1555" w:type="dxa"/>
          </w:tcPr>
          <w:p w14:paraId="0BCCBDE4" w14:textId="77777777" w:rsidR="00F6225E" w:rsidRDefault="00F6225E" w:rsidP="00E4178F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7795" w:type="dxa"/>
          </w:tcPr>
          <w:p w14:paraId="489D7A57" w14:textId="0E639095" w:rsidR="00F6225E" w:rsidRDefault="00F6225E" w:rsidP="00E4178F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I ask clarifying questions before drawing conclusions.</w:t>
            </w:r>
          </w:p>
        </w:tc>
      </w:tr>
      <w:tr w:rsidR="00F6225E" w14:paraId="306E9C8B" w14:textId="77777777" w:rsidTr="00E4178F">
        <w:tc>
          <w:tcPr>
            <w:tcW w:w="1555" w:type="dxa"/>
          </w:tcPr>
          <w:p w14:paraId="1A04D009" w14:textId="77777777" w:rsidR="00F6225E" w:rsidRDefault="00F6225E" w:rsidP="00E4178F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7795" w:type="dxa"/>
          </w:tcPr>
          <w:p w14:paraId="45AD9D0C" w14:textId="08AD615A" w:rsidR="00F6225E" w:rsidRDefault="00F6225E" w:rsidP="00E4178F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I avoid over-explaining or justifying myself.</w:t>
            </w:r>
          </w:p>
        </w:tc>
      </w:tr>
      <w:tr w:rsidR="00F6225E" w14:paraId="57057D1B" w14:textId="77777777" w:rsidTr="00E4178F">
        <w:tc>
          <w:tcPr>
            <w:tcW w:w="1555" w:type="dxa"/>
          </w:tcPr>
          <w:p w14:paraId="1E784967" w14:textId="77777777" w:rsidR="00F6225E" w:rsidRDefault="00F6225E" w:rsidP="00E4178F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7795" w:type="dxa"/>
          </w:tcPr>
          <w:p w14:paraId="07A4C425" w14:textId="21351DCD" w:rsidR="00F6225E" w:rsidRDefault="00F6225E" w:rsidP="00E4178F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My words align with my intentions.</w:t>
            </w:r>
          </w:p>
        </w:tc>
      </w:tr>
      <w:tr w:rsidR="00F6225E" w14:paraId="5C7E03FF" w14:textId="77777777" w:rsidTr="00E4178F">
        <w:tc>
          <w:tcPr>
            <w:tcW w:w="1555" w:type="dxa"/>
          </w:tcPr>
          <w:p w14:paraId="50C81BA5" w14:textId="77777777" w:rsidR="00F6225E" w:rsidRPr="00F6225E" w:rsidRDefault="00F6225E" w:rsidP="00E4178F">
            <w:pPr>
              <w:jc w:val="both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            /15</w:t>
            </w:r>
          </w:p>
        </w:tc>
        <w:tc>
          <w:tcPr>
            <w:tcW w:w="7795" w:type="dxa"/>
            <w:shd w:val="clear" w:color="auto" w:fill="002060"/>
          </w:tcPr>
          <w:p w14:paraId="27D97584" w14:textId="77777777" w:rsidR="00F6225E" w:rsidRPr="00F6225E" w:rsidRDefault="00F6225E" w:rsidP="00E4178F">
            <w:pPr>
              <w:jc w:val="both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F6225E">
              <w:rPr>
                <w:rFonts w:ascii="Open Sans" w:hAnsi="Open Sans" w:cs="Open Sans"/>
                <w:b/>
                <w:bCs/>
                <w:sz w:val="20"/>
                <w:szCs w:val="20"/>
              </w:rPr>
              <w:t>TOTAL</w:t>
            </w:r>
          </w:p>
        </w:tc>
      </w:tr>
    </w:tbl>
    <w:p w14:paraId="3400CD37" w14:textId="77777777" w:rsidR="00983BD5" w:rsidRDefault="00983BD5" w:rsidP="00983BD5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5D4B60A7" w14:textId="77777777" w:rsidR="00F6225E" w:rsidRPr="00F6225E" w:rsidRDefault="00F6225E" w:rsidP="00F6225E">
      <w:pPr>
        <w:spacing w:after="0" w:line="240" w:lineRule="auto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F6225E">
        <w:rPr>
          <w:rFonts w:ascii="Open Sans" w:hAnsi="Open Sans" w:cs="Open Sans"/>
          <w:b/>
          <w:bCs/>
          <w:sz w:val="20"/>
          <w:szCs w:val="20"/>
        </w:rPr>
        <w:t>Reflection:</w:t>
      </w:r>
    </w:p>
    <w:p w14:paraId="2FC7CC32" w14:textId="77777777" w:rsidR="00F6225E" w:rsidRDefault="00F6225E" w:rsidP="00F6225E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6225E" w14:paraId="19206DC6" w14:textId="77777777" w:rsidTr="00E4178F">
        <w:tc>
          <w:tcPr>
            <w:tcW w:w="4675" w:type="dxa"/>
            <w:shd w:val="clear" w:color="auto" w:fill="F2F2F2" w:themeFill="background1" w:themeFillShade="F2"/>
          </w:tcPr>
          <w:p w14:paraId="1EF178BA" w14:textId="1F68D11B" w:rsidR="00F6225E" w:rsidRPr="00F6225E" w:rsidRDefault="00F6225E" w:rsidP="00E4178F">
            <w:pPr>
              <w:jc w:val="both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When I feel challenged, my tone becomes</w:t>
            </w:r>
            <w:r w:rsidRPr="00F6225E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 …</w:t>
            </w:r>
          </w:p>
        </w:tc>
        <w:tc>
          <w:tcPr>
            <w:tcW w:w="4675" w:type="dxa"/>
          </w:tcPr>
          <w:p w14:paraId="30B133E4" w14:textId="77777777" w:rsidR="00F6225E" w:rsidRDefault="00F6225E" w:rsidP="00E4178F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F6225E" w14:paraId="3EED8D09" w14:textId="77777777" w:rsidTr="00E4178F">
        <w:tc>
          <w:tcPr>
            <w:tcW w:w="4675" w:type="dxa"/>
            <w:shd w:val="clear" w:color="auto" w:fill="F2F2F2" w:themeFill="background1" w:themeFillShade="F2"/>
          </w:tcPr>
          <w:p w14:paraId="0C200466" w14:textId="0BFBDBA6" w:rsidR="00F6225E" w:rsidRPr="00F6225E" w:rsidRDefault="00F6225E" w:rsidP="00F6225E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One communication habit I want to strengthen i</w:t>
            </w:r>
            <w:r w:rsidRPr="00F6225E">
              <w:rPr>
                <w:rFonts w:ascii="Open Sans" w:hAnsi="Open Sans" w:cs="Open Sans"/>
                <w:b/>
                <w:bCs/>
                <w:sz w:val="20"/>
                <w:szCs w:val="20"/>
              </w:rPr>
              <w:t>s …</w:t>
            </w:r>
          </w:p>
        </w:tc>
        <w:tc>
          <w:tcPr>
            <w:tcW w:w="4675" w:type="dxa"/>
          </w:tcPr>
          <w:p w14:paraId="43556AC3" w14:textId="77777777" w:rsidR="00F6225E" w:rsidRDefault="00F6225E" w:rsidP="00E4178F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6D1F1A93" w14:textId="77777777" w:rsidR="00F6225E" w:rsidRDefault="00F6225E" w:rsidP="00983BD5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7795"/>
      </w:tblGrid>
      <w:tr w:rsidR="00F6225E" w14:paraId="297A4E6F" w14:textId="77777777" w:rsidTr="00E4178F">
        <w:tc>
          <w:tcPr>
            <w:tcW w:w="9350" w:type="dxa"/>
            <w:gridSpan w:val="2"/>
            <w:shd w:val="clear" w:color="auto" w:fill="002060"/>
          </w:tcPr>
          <w:p w14:paraId="2EA27549" w14:textId="3B12493D" w:rsidR="00F6225E" w:rsidRPr="00F6225E" w:rsidRDefault="00F6225E" w:rsidP="00E4178F">
            <w:pPr>
              <w:jc w:val="both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Energetic Presence (Impact and Room Influence)</w:t>
            </w:r>
          </w:p>
        </w:tc>
      </w:tr>
      <w:tr w:rsidR="00F6225E" w14:paraId="7AC056EF" w14:textId="77777777" w:rsidTr="00E4178F">
        <w:tc>
          <w:tcPr>
            <w:tcW w:w="1555" w:type="dxa"/>
            <w:shd w:val="clear" w:color="auto" w:fill="D9D9D9" w:themeFill="background1" w:themeFillShade="D9"/>
          </w:tcPr>
          <w:p w14:paraId="541FB4CA" w14:textId="77777777" w:rsidR="00F6225E" w:rsidRDefault="00F6225E" w:rsidP="00E4178F">
            <w:pPr>
              <w:jc w:val="both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Your Score</w:t>
            </w:r>
          </w:p>
          <w:p w14:paraId="5F6799A0" w14:textId="77777777" w:rsidR="00F6225E" w:rsidRDefault="00F6225E" w:rsidP="00E4178F">
            <w:pPr>
              <w:jc w:val="both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(1 to 3)</w:t>
            </w:r>
          </w:p>
        </w:tc>
        <w:tc>
          <w:tcPr>
            <w:tcW w:w="7795" w:type="dxa"/>
            <w:shd w:val="clear" w:color="auto" w:fill="D9D9D9" w:themeFill="background1" w:themeFillShade="D9"/>
          </w:tcPr>
          <w:p w14:paraId="247D6CB6" w14:textId="77777777" w:rsidR="00F6225E" w:rsidRPr="00F6225E" w:rsidRDefault="00F6225E" w:rsidP="00E4178F">
            <w:pPr>
              <w:jc w:val="both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Statement</w:t>
            </w:r>
          </w:p>
        </w:tc>
      </w:tr>
      <w:tr w:rsidR="00F6225E" w14:paraId="6DBF51AB" w14:textId="77777777" w:rsidTr="00E4178F">
        <w:tc>
          <w:tcPr>
            <w:tcW w:w="1555" w:type="dxa"/>
          </w:tcPr>
          <w:p w14:paraId="3FD40057" w14:textId="77777777" w:rsidR="00F6225E" w:rsidRDefault="00F6225E" w:rsidP="00E4178F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7795" w:type="dxa"/>
          </w:tcPr>
          <w:p w14:paraId="431DEAA3" w14:textId="7BCCA029" w:rsidR="00F6225E" w:rsidRDefault="00F6225E" w:rsidP="00E4178F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When I enter a room, I bring steadiness rather than tension.</w:t>
            </w:r>
          </w:p>
        </w:tc>
      </w:tr>
      <w:tr w:rsidR="00F6225E" w14:paraId="45D18010" w14:textId="77777777" w:rsidTr="00E4178F">
        <w:tc>
          <w:tcPr>
            <w:tcW w:w="1555" w:type="dxa"/>
          </w:tcPr>
          <w:p w14:paraId="5FAD00E2" w14:textId="77777777" w:rsidR="00F6225E" w:rsidRDefault="00F6225E" w:rsidP="00E4178F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7795" w:type="dxa"/>
          </w:tcPr>
          <w:p w14:paraId="0B07D05F" w14:textId="2351CAE0" w:rsidR="00F6225E" w:rsidRDefault="00F6225E" w:rsidP="00E4178F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People feel comfortable raising concerns with me.</w:t>
            </w:r>
          </w:p>
        </w:tc>
      </w:tr>
      <w:tr w:rsidR="00F6225E" w14:paraId="3C15B3BF" w14:textId="77777777" w:rsidTr="00E4178F">
        <w:tc>
          <w:tcPr>
            <w:tcW w:w="1555" w:type="dxa"/>
          </w:tcPr>
          <w:p w14:paraId="112ABE75" w14:textId="77777777" w:rsidR="00F6225E" w:rsidRDefault="00F6225E" w:rsidP="00E4178F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7795" w:type="dxa"/>
          </w:tcPr>
          <w:p w14:paraId="2FD93D69" w14:textId="133EE5E7" w:rsidR="00F6225E" w:rsidRDefault="00F6225E" w:rsidP="00E4178F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I listen fully without interrupting.</w:t>
            </w:r>
          </w:p>
        </w:tc>
      </w:tr>
      <w:tr w:rsidR="00F6225E" w14:paraId="4ACBD81B" w14:textId="77777777" w:rsidTr="00E4178F">
        <w:tc>
          <w:tcPr>
            <w:tcW w:w="1555" w:type="dxa"/>
          </w:tcPr>
          <w:p w14:paraId="279D6E9F" w14:textId="77777777" w:rsidR="00F6225E" w:rsidRDefault="00F6225E" w:rsidP="00E4178F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7795" w:type="dxa"/>
          </w:tcPr>
          <w:p w14:paraId="5DA98122" w14:textId="77B73A18" w:rsidR="00F6225E" w:rsidRDefault="00F6225E" w:rsidP="00E4178F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My body language signals openness.</w:t>
            </w:r>
          </w:p>
        </w:tc>
      </w:tr>
      <w:tr w:rsidR="00F6225E" w14:paraId="1FE2D7B0" w14:textId="77777777" w:rsidTr="00E4178F">
        <w:tc>
          <w:tcPr>
            <w:tcW w:w="1555" w:type="dxa"/>
          </w:tcPr>
          <w:p w14:paraId="092E6D16" w14:textId="77777777" w:rsidR="00F6225E" w:rsidRDefault="00F6225E" w:rsidP="00E4178F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7795" w:type="dxa"/>
          </w:tcPr>
          <w:p w14:paraId="551BA056" w14:textId="3988C918" w:rsidR="00F6225E" w:rsidRDefault="00F6225E" w:rsidP="00E4178F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I am consistent in how I shop up across situations.</w:t>
            </w:r>
          </w:p>
        </w:tc>
      </w:tr>
      <w:tr w:rsidR="00F6225E" w14:paraId="792C6668" w14:textId="77777777" w:rsidTr="00E4178F">
        <w:tc>
          <w:tcPr>
            <w:tcW w:w="1555" w:type="dxa"/>
          </w:tcPr>
          <w:p w14:paraId="5C79499C" w14:textId="77777777" w:rsidR="00F6225E" w:rsidRPr="00F6225E" w:rsidRDefault="00F6225E" w:rsidP="00E4178F">
            <w:pPr>
              <w:jc w:val="both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            /15</w:t>
            </w:r>
          </w:p>
        </w:tc>
        <w:tc>
          <w:tcPr>
            <w:tcW w:w="7795" w:type="dxa"/>
            <w:shd w:val="clear" w:color="auto" w:fill="002060"/>
          </w:tcPr>
          <w:p w14:paraId="3409DB3C" w14:textId="77777777" w:rsidR="00F6225E" w:rsidRPr="00F6225E" w:rsidRDefault="00F6225E" w:rsidP="00E4178F">
            <w:pPr>
              <w:jc w:val="both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F6225E">
              <w:rPr>
                <w:rFonts w:ascii="Open Sans" w:hAnsi="Open Sans" w:cs="Open Sans"/>
                <w:b/>
                <w:bCs/>
                <w:sz w:val="20"/>
                <w:szCs w:val="20"/>
              </w:rPr>
              <w:t>TOTAL</w:t>
            </w:r>
          </w:p>
        </w:tc>
      </w:tr>
    </w:tbl>
    <w:p w14:paraId="15245A22" w14:textId="77777777" w:rsidR="00F6225E" w:rsidRDefault="00F6225E" w:rsidP="00983BD5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45BEA0BB" w14:textId="77777777" w:rsidR="00F6225E" w:rsidRPr="00F6225E" w:rsidRDefault="00F6225E" w:rsidP="00F6225E">
      <w:pPr>
        <w:spacing w:after="0" w:line="240" w:lineRule="auto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F6225E">
        <w:rPr>
          <w:rFonts w:ascii="Open Sans" w:hAnsi="Open Sans" w:cs="Open Sans"/>
          <w:b/>
          <w:bCs/>
          <w:sz w:val="20"/>
          <w:szCs w:val="20"/>
        </w:rPr>
        <w:t>Reflection:</w:t>
      </w:r>
    </w:p>
    <w:p w14:paraId="3D28F3A2" w14:textId="77777777" w:rsidR="00F6225E" w:rsidRDefault="00F6225E" w:rsidP="00F6225E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6225E" w14:paraId="11B4299F" w14:textId="77777777" w:rsidTr="00E4178F">
        <w:tc>
          <w:tcPr>
            <w:tcW w:w="4675" w:type="dxa"/>
            <w:shd w:val="clear" w:color="auto" w:fill="F2F2F2" w:themeFill="background1" w:themeFillShade="F2"/>
          </w:tcPr>
          <w:p w14:paraId="6717758D" w14:textId="1C8A69EE" w:rsidR="00F6225E" w:rsidRPr="00F6225E" w:rsidRDefault="00F6225E" w:rsidP="00E4178F">
            <w:pPr>
              <w:jc w:val="both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The energy I most often project is …</w:t>
            </w:r>
          </w:p>
        </w:tc>
        <w:tc>
          <w:tcPr>
            <w:tcW w:w="4675" w:type="dxa"/>
          </w:tcPr>
          <w:p w14:paraId="0A058B0D" w14:textId="77777777" w:rsidR="00F6225E" w:rsidRDefault="00F6225E" w:rsidP="00E4178F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F6225E" w14:paraId="3B61498F" w14:textId="77777777" w:rsidTr="00E4178F">
        <w:tc>
          <w:tcPr>
            <w:tcW w:w="4675" w:type="dxa"/>
            <w:shd w:val="clear" w:color="auto" w:fill="F2F2F2" w:themeFill="background1" w:themeFillShade="F2"/>
          </w:tcPr>
          <w:p w14:paraId="47AD7F92" w14:textId="0C781553" w:rsidR="00F6225E" w:rsidRPr="00F6225E" w:rsidRDefault="00F6225E" w:rsidP="00E4178F">
            <w:pPr>
              <w:jc w:val="both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I want my presence to feel more …</w:t>
            </w:r>
          </w:p>
        </w:tc>
        <w:tc>
          <w:tcPr>
            <w:tcW w:w="4675" w:type="dxa"/>
          </w:tcPr>
          <w:p w14:paraId="6603D077" w14:textId="77777777" w:rsidR="00F6225E" w:rsidRDefault="00F6225E" w:rsidP="00E4178F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478B4ABA" w14:textId="77777777" w:rsidR="00F6225E" w:rsidRDefault="00F6225E" w:rsidP="00983BD5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69FAE846" w14:textId="76E63C97" w:rsidR="00F6225E" w:rsidRPr="008F20F0" w:rsidRDefault="00F6225E" w:rsidP="00F6225E">
      <w:pPr>
        <w:spacing w:after="0" w:line="240" w:lineRule="auto"/>
        <w:jc w:val="both"/>
        <w:rPr>
          <w:rFonts w:ascii="Bebas Neue" w:hAnsi="Bebas Neue" w:cs="Open Sans"/>
          <w:color w:val="00ABE5"/>
          <w:sz w:val="32"/>
          <w:szCs w:val="32"/>
        </w:rPr>
      </w:pPr>
      <w:r>
        <w:rPr>
          <w:rFonts w:ascii="Bebas Neue" w:hAnsi="Bebas Neue" w:cs="Open Sans"/>
          <w:color w:val="00ABE5"/>
          <w:sz w:val="32"/>
          <w:szCs w:val="32"/>
        </w:rPr>
        <w:t xml:space="preserve">Part 1: </w:t>
      </w:r>
      <w:r>
        <w:rPr>
          <w:rFonts w:ascii="Bebas Neue" w:hAnsi="Bebas Neue" w:cs="Open Sans"/>
          <w:color w:val="00ABE5"/>
          <w:sz w:val="32"/>
          <w:szCs w:val="32"/>
        </w:rPr>
        <w:t>Pressure pattern awareness</w:t>
      </w:r>
    </w:p>
    <w:p w14:paraId="0E72ED01" w14:textId="77777777" w:rsidR="00F6225E" w:rsidRDefault="00F6225E" w:rsidP="00983BD5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575FA7FF" w14:textId="6029BAEC" w:rsidR="00F6225E" w:rsidRDefault="00F6225E" w:rsidP="00983BD5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Think of a recent high-pressure moment.</w:t>
      </w:r>
    </w:p>
    <w:p w14:paraId="3A027146" w14:textId="77777777" w:rsidR="00F6225E" w:rsidRDefault="00F6225E" w:rsidP="00983BD5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6225E" w14:paraId="427C84BE" w14:textId="77777777" w:rsidTr="00E4178F">
        <w:tc>
          <w:tcPr>
            <w:tcW w:w="4675" w:type="dxa"/>
            <w:shd w:val="clear" w:color="auto" w:fill="F2F2F2" w:themeFill="background1" w:themeFillShade="F2"/>
          </w:tcPr>
          <w:p w14:paraId="6EB84957" w14:textId="0543519C" w:rsidR="00F6225E" w:rsidRPr="00F6225E" w:rsidRDefault="00F6225E" w:rsidP="00E4178F">
            <w:pPr>
              <w:jc w:val="both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What happened?</w:t>
            </w:r>
          </w:p>
        </w:tc>
        <w:tc>
          <w:tcPr>
            <w:tcW w:w="4675" w:type="dxa"/>
          </w:tcPr>
          <w:p w14:paraId="2EE28106" w14:textId="77777777" w:rsidR="00F6225E" w:rsidRDefault="00F6225E" w:rsidP="00E4178F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F6225E" w14:paraId="77D1B300" w14:textId="77777777" w:rsidTr="00E4178F">
        <w:tc>
          <w:tcPr>
            <w:tcW w:w="4675" w:type="dxa"/>
            <w:shd w:val="clear" w:color="auto" w:fill="F2F2F2" w:themeFill="background1" w:themeFillShade="F2"/>
          </w:tcPr>
          <w:p w14:paraId="4CD6BC1E" w14:textId="77777777" w:rsidR="00F6225E" w:rsidRDefault="00F6225E" w:rsidP="00E4178F">
            <w:pPr>
              <w:jc w:val="both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How did you show up physically?</w:t>
            </w:r>
          </w:p>
          <w:p w14:paraId="3DFD4464" w14:textId="54CE6568" w:rsidR="00F6225E" w:rsidRPr="00F6225E" w:rsidRDefault="00F6225E" w:rsidP="00E4178F">
            <w:pPr>
              <w:jc w:val="both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(Posture, facial expression, eye contact, etc.)</w:t>
            </w:r>
          </w:p>
        </w:tc>
        <w:tc>
          <w:tcPr>
            <w:tcW w:w="4675" w:type="dxa"/>
          </w:tcPr>
          <w:p w14:paraId="3835823A" w14:textId="77777777" w:rsidR="00F6225E" w:rsidRDefault="00F6225E" w:rsidP="00E4178F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F6225E" w14:paraId="50D23B92" w14:textId="77777777" w:rsidTr="00E4178F">
        <w:tc>
          <w:tcPr>
            <w:tcW w:w="4675" w:type="dxa"/>
            <w:shd w:val="clear" w:color="auto" w:fill="F2F2F2" w:themeFill="background1" w:themeFillShade="F2"/>
          </w:tcPr>
          <w:p w14:paraId="18702AC3" w14:textId="77777777" w:rsidR="00F6225E" w:rsidRDefault="00F6225E" w:rsidP="00E4178F">
            <w:pPr>
              <w:jc w:val="both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How did you show up verbally?</w:t>
            </w:r>
          </w:p>
          <w:p w14:paraId="4615BDC3" w14:textId="499ADAF3" w:rsidR="00F6225E" w:rsidRDefault="00F6225E" w:rsidP="00E4178F">
            <w:pPr>
              <w:jc w:val="both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(Tone, speed, clarity, etc.)</w:t>
            </w:r>
          </w:p>
        </w:tc>
        <w:tc>
          <w:tcPr>
            <w:tcW w:w="4675" w:type="dxa"/>
          </w:tcPr>
          <w:p w14:paraId="4B1DC9C4" w14:textId="77777777" w:rsidR="00F6225E" w:rsidRDefault="00F6225E" w:rsidP="00E4178F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F6225E" w14:paraId="548D1D07" w14:textId="77777777" w:rsidTr="00E4178F">
        <w:tc>
          <w:tcPr>
            <w:tcW w:w="4675" w:type="dxa"/>
            <w:shd w:val="clear" w:color="auto" w:fill="F2F2F2" w:themeFill="background1" w:themeFillShade="F2"/>
          </w:tcPr>
          <w:p w14:paraId="2DBD1CF8" w14:textId="4AD8F10F" w:rsidR="00F6225E" w:rsidRDefault="00F6225E" w:rsidP="00E4178F">
            <w:pPr>
              <w:jc w:val="both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How did you show up emotionally?</w:t>
            </w:r>
          </w:p>
        </w:tc>
        <w:tc>
          <w:tcPr>
            <w:tcW w:w="4675" w:type="dxa"/>
          </w:tcPr>
          <w:p w14:paraId="4B0D33E8" w14:textId="77777777" w:rsidR="00F6225E" w:rsidRDefault="00F6225E" w:rsidP="00E4178F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F6225E" w14:paraId="274CBC29" w14:textId="77777777" w:rsidTr="00E4178F">
        <w:tc>
          <w:tcPr>
            <w:tcW w:w="4675" w:type="dxa"/>
            <w:shd w:val="clear" w:color="auto" w:fill="F2F2F2" w:themeFill="background1" w:themeFillShade="F2"/>
          </w:tcPr>
          <w:p w14:paraId="2F6BFCAB" w14:textId="2C834E36" w:rsidR="00F6225E" w:rsidRDefault="00F6225E" w:rsidP="00E4178F">
            <w:pPr>
              <w:jc w:val="both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If someone observed you in that moment, what would they say about your leadership presence?</w:t>
            </w:r>
          </w:p>
        </w:tc>
        <w:tc>
          <w:tcPr>
            <w:tcW w:w="4675" w:type="dxa"/>
          </w:tcPr>
          <w:p w14:paraId="5CC90835" w14:textId="77777777" w:rsidR="00F6225E" w:rsidRDefault="00F6225E" w:rsidP="00E4178F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75418C82" w14:textId="77777777" w:rsidR="00F6225E" w:rsidRDefault="00F6225E" w:rsidP="00983BD5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21709939" w14:textId="0CC908FA" w:rsidR="00F6225E" w:rsidRDefault="00F6225E" w:rsidP="00F6225E">
      <w:pPr>
        <w:spacing w:after="0" w:line="240" w:lineRule="auto"/>
        <w:jc w:val="both"/>
        <w:rPr>
          <w:rFonts w:ascii="Bebas Neue" w:hAnsi="Bebas Neue" w:cs="Open Sans"/>
          <w:color w:val="00ABE5"/>
          <w:sz w:val="32"/>
          <w:szCs w:val="32"/>
        </w:rPr>
      </w:pPr>
      <w:r>
        <w:rPr>
          <w:rFonts w:ascii="Bebas Neue" w:hAnsi="Bebas Neue" w:cs="Open Sans"/>
          <w:color w:val="00ABE5"/>
          <w:sz w:val="32"/>
          <w:szCs w:val="32"/>
        </w:rPr>
        <w:t xml:space="preserve">Part </w:t>
      </w:r>
      <w:r>
        <w:rPr>
          <w:rFonts w:ascii="Bebas Neue" w:hAnsi="Bebas Neue" w:cs="Open Sans"/>
          <w:color w:val="00ABE5"/>
          <w:sz w:val="32"/>
          <w:szCs w:val="32"/>
        </w:rPr>
        <w:t>3</w:t>
      </w:r>
      <w:r>
        <w:rPr>
          <w:rFonts w:ascii="Bebas Neue" w:hAnsi="Bebas Neue" w:cs="Open Sans"/>
          <w:color w:val="00ABE5"/>
          <w:sz w:val="32"/>
          <w:szCs w:val="32"/>
        </w:rPr>
        <w:t xml:space="preserve">: </w:t>
      </w:r>
      <w:r>
        <w:rPr>
          <w:rFonts w:ascii="Bebas Neue" w:hAnsi="Bebas Neue" w:cs="Open Sans"/>
          <w:color w:val="00ABE5"/>
          <w:sz w:val="32"/>
          <w:szCs w:val="32"/>
        </w:rPr>
        <w:t>presence under stress</w:t>
      </w:r>
    </w:p>
    <w:p w14:paraId="06C99F8B" w14:textId="77777777" w:rsidR="00F6225E" w:rsidRDefault="00F6225E" w:rsidP="00F6225E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5F405B58" w14:textId="41E7346D" w:rsidR="00F6225E" w:rsidRDefault="00F6225E" w:rsidP="00F6225E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Under stress, leaders typically shift into one of these patterns:</w:t>
      </w:r>
    </w:p>
    <w:p w14:paraId="03B4D759" w14:textId="77777777" w:rsidR="00F6225E" w:rsidRDefault="00F6225E" w:rsidP="00F6225E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4E4325CE" w14:textId="3A380A5D" w:rsidR="00F6225E" w:rsidRPr="00F6225E" w:rsidRDefault="00F6225E" w:rsidP="00F6225E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 w:rsidRPr="00F6225E">
        <w:rPr>
          <w:rFonts w:ascii="Open Sans" w:hAnsi="Open Sans" w:cs="Open Sans"/>
          <w:sz w:val="20"/>
          <w:szCs w:val="20"/>
        </w:rPr>
        <w:t>Over-controlling</w:t>
      </w:r>
    </w:p>
    <w:p w14:paraId="010E2E1A" w14:textId="789090DF" w:rsidR="00F6225E" w:rsidRPr="00F6225E" w:rsidRDefault="00F6225E" w:rsidP="00F6225E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 w:rsidRPr="00F6225E">
        <w:rPr>
          <w:rFonts w:ascii="Open Sans" w:hAnsi="Open Sans" w:cs="Open Sans"/>
          <w:sz w:val="20"/>
          <w:szCs w:val="20"/>
        </w:rPr>
        <w:t>Defensive</w:t>
      </w:r>
    </w:p>
    <w:p w14:paraId="180B3BE4" w14:textId="32DB9C59" w:rsidR="00F6225E" w:rsidRPr="00F6225E" w:rsidRDefault="00F6225E" w:rsidP="00F6225E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 w:rsidRPr="00F6225E">
        <w:rPr>
          <w:rFonts w:ascii="Open Sans" w:hAnsi="Open Sans" w:cs="Open Sans"/>
          <w:sz w:val="20"/>
          <w:szCs w:val="20"/>
        </w:rPr>
        <w:t>Withdrawn</w:t>
      </w:r>
    </w:p>
    <w:p w14:paraId="02056643" w14:textId="4759A34F" w:rsidR="00F6225E" w:rsidRPr="00F6225E" w:rsidRDefault="00F6225E" w:rsidP="00F6225E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 w:rsidRPr="00F6225E">
        <w:rPr>
          <w:rFonts w:ascii="Open Sans" w:hAnsi="Open Sans" w:cs="Open Sans"/>
          <w:sz w:val="20"/>
          <w:szCs w:val="20"/>
        </w:rPr>
        <w:t>Over-talking</w:t>
      </w:r>
    </w:p>
    <w:p w14:paraId="2430BB72" w14:textId="3712D7EB" w:rsidR="00F6225E" w:rsidRPr="00F6225E" w:rsidRDefault="00F6225E" w:rsidP="00F6225E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>
        <w:rPr>
          <w:rFonts w:ascii="Segoe UI Symbol" w:hAnsi="Segoe UI Symbol" w:cs="Segoe UI Symbol"/>
          <w:sz w:val="20"/>
          <w:szCs w:val="20"/>
        </w:rPr>
        <w:t>I</w:t>
      </w:r>
      <w:r w:rsidRPr="00F6225E">
        <w:rPr>
          <w:rFonts w:ascii="Open Sans" w:hAnsi="Open Sans" w:cs="Open Sans"/>
          <w:sz w:val="20"/>
          <w:szCs w:val="20"/>
        </w:rPr>
        <w:t>mpatient</w:t>
      </w:r>
    </w:p>
    <w:p w14:paraId="7C93CEDB" w14:textId="29A032F1" w:rsidR="00F6225E" w:rsidRPr="00F6225E" w:rsidRDefault="00F6225E" w:rsidP="00F6225E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 w:rsidRPr="00F6225E">
        <w:rPr>
          <w:rFonts w:ascii="Open Sans" w:hAnsi="Open Sans" w:cs="Open Sans"/>
          <w:sz w:val="20"/>
          <w:szCs w:val="20"/>
        </w:rPr>
        <w:t>Hyper-focused on results only</w:t>
      </w:r>
    </w:p>
    <w:p w14:paraId="271EDA52" w14:textId="77777777" w:rsidR="00F6225E" w:rsidRDefault="00F6225E" w:rsidP="00F6225E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6225E" w14:paraId="0BF57923" w14:textId="77777777" w:rsidTr="00E4178F">
        <w:tc>
          <w:tcPr>
            <w:tcW w:w="4675" w:type="dxa"/>
            <w:shd w:val="clear" w:color="auto" w:fill="F2F2F2" w:themeFill="background1" w:themeFillShade="F2"/>
          </w:tcPr>
          <w:p w14:paraId="7B488D49" w14:textId="03C05903" w:rsidR="00F6225E" w:rsidRPr="00F6225E" w:rsidRDefault="00F6225E" w:rsidP="00E4178F">
            <w:pPr>
              <w:jc w:val="both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Wh</w:t>
            </w: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ich pattern shows up for you?</w:t>
            </w:r>
          </w:p>
        </w:tc>
        <w:tc>
          <w:tcPr>
            <w:tcW w:w="4675" w:type="dxa"/>
          </w:tcPr>
          <w:p w14:paraId="296111D2" w14:textId="77777777" w:rsidR="00F6225E" w:rsidRDefault="00F6225E" w:rsidP="00E4178F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F6225E" w14:paraId="6FC38F0D" w14:textId="77777777" w:rsidTr="00E4178F">
        <w:tc>
          <w:tcPr>
            <w:tcW w:w="4675" w:type="dxa"/>
            <w:shd w:val="clear" w:color="auto" w:fill="F2F2F2" w:themeFill="background1" w:themeFillShade="F2"/>
          </w:tcPr>
          <w:p w14:paraId="38A5E6E1" w14:textId="2F724D7A" w:rsidR="00F6225E" w:rsidRDefault="00F6225E" w:rsidP="00E4178F">
            <w:pPr>
              <w:jc w:val="both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What impact does this have on others?</w:t>
            </w:r>
          </w:p>
        </w:tc>
        <w:tc>
          <w:tcPr>
            <w:tcW w:w="4675" w:type="dxa"/>
          </w:tcPr>
          <w:p w14:paraId="4F9705BA" w14:textId="77777777" w:rsidR="00F6225E" w:rsidRDefault="00F6225E" w:rsidP="00E4178F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332C3D8E" w14:textId="39161C59" w:rsidR="00F6225E" w:rsidRPr="008F20F0" w:rsidRDefault="00F6225E" w:rsidP="00F6225E">
      <w:pPr>
        <w:spacing w:after="0" w:line="240" w:lineRule="auto"/>
        <w:jc w:val="both"/>
        <w:rPr>
          <w:rFonts w:ascii="Bebas Neue" w:hAnsi="Bebas Neue" w:cs="Open Sans"/>
          <w:color w:val="00ABE5"/>
          <w:sz w:val="32"/>
          <w:szCs w:val="32"/>
        </w:rPr>
      </w:pPr>
    </w:p>
    <w:p w14:paraId="2B7020C8" w14:textId="09C17FA9" w:rsidR="00F6225E" w:rsidRDefault="00F6225E" w:rsidP="00F6225E">
      <w:pPr>
        <w:spacing w:after="0" w:line="240" w:lineRule="auto"/>
        <w:jc w:val="both"/>
        <w:rPr>
          <w:rFonts w:ascii="Bebas Neue" w:hAnsi="Bebas Neue" w:cs="Open Sans"/>
          <w:color w:val="00ABE5"/>
          <w:sz w:val="32"/>
          <w:szCs w:val="32"/>
        </w:rPr>
      </w:pPr>
      <w:r>
        <w:rPr>
          <w:rFonts w:ascii="Bebas Neue" w:hAnsi="Bebas Neue" w:cs="Open Sans"/>
          <w:color w:val="00ABE5"/>
          <w:sz w:val="32"/>
          <w:szCs w:val="32"/>
        </w:rPr>
        <w:lastRenderedPageBreak/>
        <w:t xml:space="preserve">Part </w:t>
      </w:r>
      <w:r>
        <w:rPr>
          <w:rFonts w:ascii="Bebas Neue" w:hAnsi="Bebas Neue" w:cs="Open Sans"/>
          <w:color w:val="00ABE5"/>
          <w:sz w:val="32"/>
          <w:szCs w:val="32"/>
        </w:rPr>
        <w:t>4</w:t>
      </w:r>
      <w:r>
        <w:rPr>
          <w:rFonts w:ascii="Bebas Neue" w:hAnsi="Bebas Neue" w:cs="Open Sans"/>
          <w:color w:val="00ABE5"/>
          <w:sz w:val="32"/>
          <w:szCs w:val="32"/>
        </w:rPr>
        <w:t xml:space="preserve">: </w:t>
      </w:r>
      <w:r>
        <w:rPr>
          <w:rFonts w:ascii="Bebas Neue" w:hAnsi="Bebas Neue" w:cs="Open Sans"/>
          <w:color w:val="00ABE5"/>
          <w:sz w:val="32"/>
          <w:szCs w:val="32"/>
        </w:rPr>
        <w:t>strengthening your leadership presence</w:t>
      </w:r>
    </w:p>
    <w:p w14:paraId="39752D00" w14:textId="77777777" w:rsidR="00F6225E" w:rsidRDefault="00F6225E" w:rsidP="00F6225E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289EBD7D" w14:textId="6FCD000D" w:rsidR="00F6225E" w:rsidRPr="005508E6" w:rsidRDefault="00F6225E" w:rsidP="00F6225E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 w:rsidRPr="005508E6">
        <w:rPr>
          <w:rFonts w:ascii="Open Sans" w:hAnsi="Open Sans" w:cs="Open Sans"/>
          <w:sz w:val="20"/>
          <w:szCs w:val="20"/>
        </w:rPr>
        <w:t>Choose 1 to 2 focus areas for the next 30 days.</w:t>
      </w:r>
    </w:p>
    <w:p w14:paraId="451E06D9" w14:textId="77777777" w:rsidR="00F6225E" w:rsidRPr="005508E6" w:rsidRDefault="00F6225E" w:rsidP="00F6225E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1DC7A8FB" w14:textId="6183C346" w:rsidR="00F6225E" w:rsidRPr="005508E6" w:rsidRDefault="00F6225E" w:rsidP="00F6225E">
      <w:pPr>
        <w:spacing w:after="0" w:line="240" w:lineRule="auto"/>
        <w:jc w:val="both"/>
        <w:rPr>
          <w:rFonts w:ascii="Open Sans" w:hAnsi="Open Sans" w:cs="Open Sans"/>
          <w:b/>
          <w:bCs/>
          <w:color w:val="002060"/>
          <w:sz w:val="20"/>
          <w:szCs w:val="20"/>
        </w:rPr>
      </w:pPr>
      <w:r w:rsidRPr="005508E6">
        <w:rPr>
          <w:rFonts w:ascii="Open Sans" w:hAnsi="Open Sans" w:cs="Open Sans"/>
          <w:b/>
          <w:bCs/>
          <w:color w:val="002060"/>
          <w:sz w:val="20"/>
          <w:szCs w:val="20"/>
        </w:rPr>
        <w:t>Emotional Regulation Commitment</w:t>
      </w:r>
    </w:p>
    <w:p w14:paraId="6B4078D3" w14:textId="77777777" w:rsidR="00F6225E" w:rsidRPr="005508E6" w:rsidRDefault="00F6225E" w:rsidP="00F6225E">
      <w:pPr>
        <w:spacing w:after="0" w:line="240" w:lineRule="auto"/>
        <w:jc w:val="both"/>
        <w:rPr>
          <w:rFonts w:ascii="Open Sans" w:hAnsi="Open Sans" w:cs="Open Sans"/>
          <w:b/>
          <w:bCs/>
          <w:color w:val="002060"/>
          <w:sz w:val="20"/>
          <w:szCs w:val="20"/>
        </w:rPr>
      </w:pPr>
    </w:p>
    <w:p w14:paraId="370E9F2C" w14:textId="1C3E31E0" w:rsidR="00F6225E" w:rsidRPr="005508E6" w:rsidRDefault="00F6225E" w:rsidP="00F6225E">
      <w:pPr>
        <w:spacing w:after="0" w:line="240" w:lineRule="auto"/>
        <w:jc w:val="both"/>
        <w:rPr>
          <w:rFonts w:ascii="Open Sans" w:hAnsi="Open Sans" w:cs="Open Sans"/>
          <w:color w:val="000000" w:themeColor="text1"/>
          <w:sz w:val="20"/>
          <w:szCs w:val="20"/>
        </w:rPr>
      </w:pPr>
      <w:r w:rsidRPr="005508E6">
        <w:rPr>
          <w:rFonts w:ascii="Open Sans" w:hAnsi="Open Sans" w:cs="Open Sans"/>
          <w:color w:val="000000" w:themeColor="text1"/>
          <w:sz w:val="20"/>
          <w:szCs w:val="20"/>
        </w:rPr>
        <w:t>When I feel triggered, I will:</w:t>
      </w:r>
    </w:p>
    <w:p w14:paraId="011B1298" w14:textId="77777777" w:rsidR="00F6225E" w:rsidRPr="005508E6" w:rsidRDefault="00F6225E" w:rsidP="00F6225E">
      <w:pPr>
        <w:spacing w:after="0" w:line="240" w:lineRule="auto"/>
        <w:jc w:val="both"/>
        <w:rPr>
          <w:rFonts w:ascii="Open Sans" w:hAnsi="Open Sans" w:cs="Open Sans"/>
          <w:color w:val="000000" w:themeColor="text1"/>
          <w:sz w:val="20"/>
          <w:szCs w:val="20"/>
        </w:rPr>
      </w:pPr>
    </w:p>
    <w:p w14:paraId="3A610664" w14:textId="3201E632" w:rsidR="00F6225E" w:rsidRPr="005508E6" w:rsidRDefault="00F6225E" w:rsidP="00F6225E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Open Sans" w:hAnsi="Open Sans" w:cs="Open Sans"/>
          <w:color w:val="000000" w:themeColor="text1"/>
          <w:sz w:val="20"/>
          <w:szCs w:val="20"/>
        </w:rPr>
      </w:pPr>
      <w:r w:rsidRPr="005508E6">
        <w:rPr>
          <w:rFonts w:ascii="Open Sans" w:hAnsi="Open Sans" w:cs="Open Sans"/>
          <w:color w:val="000000" w:themeColor="text1"/>
          <w:sz w:val="20"/>
          <w:szCs w:val="20"/>
        </w:rPr>
        <w:t>Pause before responding</w:t>
      </w:r>
    </w:p>
    <w:p w14:paraId="373EFC4D" w14:textId="3BA6FC35" w:rsidR="00F6225E" w:rsidRPr="005508E6" w:rsidRDefault="00F6225E" w:rsidP="00F6225E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Open Sans" w:hAnsi="Open Sans" w:cs="Open Sans"/>
          <w:color w:val="000000" w:themeColor="text1"/>
          <w:sz w:val="20"/>
          <w:szCs w:val="20"/>
        </w:rPr>
      </w:pPr>
      <w:r w:rsidRPr="005508E6">
        <w:rPr>
          <w:rFonts w:ascii="Open Sans" w:hAnsi="Open Sans" w:cs="Open Sans"/>
          <w:color w:val="000000" w:themeColor="text1"/>
          <w:sz w:val="20"/>
          <w:szCs w:val="20"/>
        </w:rPr>
        <w:t>Lower my voice intentionally</w:t>
      </w:r>
    </w:p>
    <w:p w14:paraId="0661E4E0" w14:textId="28E55108" w:rsidR="00F6225E" w:rsidRPr="005508E6" w:rsidRDefault="00F6225E" w:rsidP="00F6225E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Open Sans" w:hAnsi="Open Sans" w:cs="Open Sans"/>
          <w:color w:val="000000" w:themeColor="text1"/>
          <w:sz w:val="20"/>
          <w:szCs w:val="20"/>
        </w:rPr>
      </w:pPr>
      <w:r w:rsidRPr="005508E6">
        <w:rPr>
          <w:rFonts w:ascii="Open Sans" w:hAnsi="Open Sans" w:cs="Open Sans"/>
          <w:color w:val="000000" w:themeColor="text1"/>
          <w:sz w:val="20"/>
          <w:szCs w:val="20"/>
        </w:rPr>
        <w:t>Ask a question instead of making a statement</w:t>
      </w:r>
    </w:p>
    <w:p w14:paraId="7496231D" w14:textId="5AEB7CD2" w:rsidR="00F6225E" w:rsidRPr="005508E6" w:rsidRDefault="00F6225E" w:rsidP="00F6225E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Open Sans" w:hAnsi="Open Sans" w:cs="Open Sans"/>
          <w:color w:val="000000" w:themeColor="text1"/>
          <w:sz w:val="20"/>
          <w:szCs w:val="20"/>
        </w:rPr>
      </w:pPr>
      <w:r w:rsidRPr="005508E6">
        <w:rPr>
          <w:rFonts w:ascii="Open Sans" w:hAnsi="Open Sans" w:cs="Open Sans"/>
          <w:color w:val="000000" w:themeColor="text1"/>
          <w:sz w:val="20"/>
          <w:szCs w:val="20"/>
        </w:rPr>
        <w:t>Take a breath before continuing</w:t>
      </w:r>
    </w:p>
    <w:p w14:paraId="3ECE0326" w14:textId="77777777" w:rsidR="00F6225E" w:rsidRPr="005508E6" w:rsidRDefault="00F6225E" w:rsidP="00F6225E">
      <w:pPr>
        <w:spacing w:after="0" w:line="240" w:lineRule="auto"/>
        <w:jc w:val="both"/>
        <w:rPr>
          <w:rFonts w:ascii="Open Sans" w:hAnsi="Open Sans" w:cs="Open Sans"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508E6" w:rsidRPr="005508E6" w14:paraId="1DF83595" w14:textId="77777777" w:rsidTr="005508E6">
        <w:tc>
          <w:tcPr>
            <w:tcW w:w="4675" w:type="dxa"/>
            <w:shd w:val="clear" w:color="auto" w:fill="F2F2F2" w:themeFill="background1" w:themeFillShade="F2"/>
            <w:vAlign w:val="center"/>
          </w:tcPr>
          <w:p w14:paraId="47602776" w14:textId="7E3F6D45" w:rsidR="005508E6" w:rsidRPr="005508E6" w:rsidRDefault="005508E6" w:rsidP="00E4178F">
            <w:pPr>
              <w:jc w:val="both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5508E6">
              <w:rPr>
                <w:rFonts w:ascii="Open Sans" w:hAnsi="Open Sans" w:cs="Open Sans"/>
                <w:b/>
                <w:bCs/>
                <w:sz w:val="20"/>
                <w:szCs w:val="20"/>
              </w:rPr>
              <w:t>My personal regulation strategy is</w:t>
            </w:r>
            <w:r w:rsidRPr="005508E6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 …</w:t>
            </w:r>
          </w:p>
        </w:tc>
        <w:tc>
          <w:tcPr>
            <w:tcW w:w="4675" w:type="dxa"/>
          </w:tcPr>
          <w:p w14:paraId="52922B4C" w14:textId="77777777" w:rsidR="005508E6" w:rsidRDefault="005508E6" w:rsidP="00E4178F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615A23FB" w14:textId="77777777" w:rsidR="005508E6" w:rsidRDefault="005508E6" w:rsidP="00E4178F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138F6382" w14:textId="77777777" w:rsidR="005508E6" w:rsidRDefault="005508E6" w:rsidP="00E4178F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4ED6B55B" w14:textId="77777777" w:rsidR="005508E6" w:rsidRPr="005508E6" w:rsidRDefault="005508E6" w:rsidP="00E4178F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19F0D676" w14:textId="77777777" w:rsidR="005508E6" w:rsidRPr="00F6225E" w:rsidRDefault="005508E6" w:rsidP="00F6225E">
      <w:pPr>
        <w:spacing w:after="0" w:line="240" w:lineRule="auto"/>
        <w:jc w:val="both"/>
        <w:rPr>
          <w:rFonts w:ascii="Open Sans" w:hAnsi="Open Sans" w:cs="Open Sans"/>
          <w:color w:val="000000" w:themeColor="text1"/>
          <w:sz w:val="20"/>
          <w:szCs w:val="20"/>
        </w:rPr>
      </w:pPr>
    </w:p>
    <w:p w14:paraId="1361A740" w14:textId="54995E54" w:rsidR="005508E6" w:rsidRPr="005508E6" w:rsidRDefault="005508E6" w:rsidP="005508E6">
      <w:pPr>
        <w:spacing w:after="0" w:line="240" w:lineRule="auto"/>
        <w:jc w:val="both"/>
        <w:rPr>
          <w:rFonts w:ascii="Open Sans" w:hAnsi="Open Sans" w:cs="Open Sans"/>
          <w:b/>
          <w:bCs/>
          <w:color w:val="002060"/>
          <w:sz w:val="20"/>
          <w:szCs w:val="20"/>
        </w:rPr>
      </w:pPr>
      <w:r w:rsidRPr="005508E6">
        <w:rPr>
          <w:rFonts w:ascii="Open Sans" w:hAnsi="Open Sans" w:cs="Open Sans"/>
          <w:b/>
          <w:bCs/>
          <w:color w:val="002060"/>
          <w:sz w:val="20"/>
          <w:szCs w:val="20"/>
        </w:rPr>
        <w:t>Communication Commitment</w:t>
      </w:r>
    </w:p>
    <w:p w14:paraId="2459ECBD" w14:textId="77777777" w:rsidR="005508E6" w:rsidRPr="005508E6" w:rsidRDefault="005508E6" w:rsidP="005508E6">
      <w:pPr>
        <w:spacing w:after="0" w:line="240" w:lineRule="auto"/>
        <w:jc w:val="both"/>
        <w:rPr>
          <w:rFonts w:ascii="Open Sans" w:hAnsi="Open Sans" w:cs="Open Sans"/>
          <w:b/>
          <w:bCs/>
          <w:color w:val="002060"/>
          <w:sz w:val="20"/>
          <w:szCs w:val="20"/>
        </w:rPr>
      </w:pPr>
    </w:p>
    <w:p w14:paraId="28DBC1C3" w14:textId="4843AF03" w:rsidR="005508E6" w:rsidRPr="005508E6" w:rsidRDefault="005508E6" w:rsidP="005508E6">
      <w:pPr>
        <w:spacing w:after="0" w:line="240" w:lineRule="auto"/>
        <w:jc w:val="both"/>
        <w:rPr>
          <w:rFonts w:ascii="Open Sans" w:hAnsi="Open Sans" w:cs="Open Sans"/>
          <w:color w:val="000000" w:themeColor="text1"/>
          <w:sz w:val="20"/>
          <w:szCs w:val="20"/>
        </w:rPr>
      </w:pPr>
      <w:r w:rsidRPr="005508E6">
        <w:rPr>
          <w:rFonts w:ascii="Open Sans" w:hAnsi="Open Sans" w:cs="Open Sans"/>
          <w:color w:val="000000" w:themeColor="text1"/>
          <w:sz w:val="20"/>
          <w:szCs w:val="20"/>
        </w:rPr>
        <w:t>In high-stakes conversations,</w:t>
      </w:r>
      <w:r w:rsidRPr="005508E6">
        <w:rPr>
          <w:rFonts w:ascii="Open Sans" w:hAnsi="Open Sans" w:cs="Open Sans"/>
          <w:color w:val="000000" w:themeColor="text1"/>
          <w:sz w:val="20"/>
          <w:szCs w:val="20"/>
        </w:rPr>
        <w:t xml:space="preserve"> I will:</w:t>
      </w:r>
    </w:p>
    <w:p w14:paraId="11A52B09" w14:textId="77777777" w:rsidR="005508E6" w:rsidRPr="005508E6" w:rsidRDefault="005508E6" w:rsidP="005508E6">
      <w:pPr>
        <w:spacing w:after="0" w:line="240" w:lineRule="auto"/>
        <w:jc w:val="both"/>
        <w:rPr>
          <w:rFonts w:ascii="Open Sans" w:hAnsi="Open Sans" w:cs="Open Sans"/>
          <w:color w:val="000000" w:themeColor="text1"/>
          <w:sz w:val="20"/>
          <w:szCs w:val="20"/>
        </w:rPr>
      </w:pPr>
    </w:p>
    <w:p w14:paraId="2329BD07" w14:textId="17109792" w:rsidR="005508E6" w:rsidRPr="005508E6" w:rsidRDefault="005508E6" w:rsidP="005508E6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Open Sans" w:hAnsi="Open Sans" w:cs="Open Sans"/>
          <w:color w:val="000000" w:themeColor="text1"/>
          <w:sz w:val="20"/>
          <w:szCs w:val="20"/>
        </w:rPr>
      </w:pPr>
      <w:r w:rsidRPr="005508E6">
        <w:rPr>
          <w:rFonts w:ascii="Open Sans" w:hAnsi="Open Sans" w:cs="Open Sans"/>
          <w:color w:val="000000" w:themeColor="text1"/>
          <w:sz w:val="20"/>
          <w:szCs w:val="20"/>
        </w:rPr>
        <w:t>Speak more slowly</w:t>
      </w:r>
    </w:p>
    <w:p w14:paraId="134568DF" w14:textId="21431D6C" w:rsidR="005508E6" w:rsidRPr="005508E6" w:rsidRDefault="005508E6" w:rsidP="005508E6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Open Sans" w:hAnsi="Open Sans" w:cs="Open Sans"/>
          <w:color w:val="000000" w:themeColor="text1"/>
          <w:sz w:val="20"/>
          <w:szCs w:val="20"/>
        </w:rPr>
      </w:pPr>
      <w:r w:rsidRPr="005508E6">
        <w:rPr>
          <w:rFonts w:ascii="Open Sans" w:hAnsi="Open Sans" w:cs="Open Sans"/>
          <w:color w:val="000000" w:themeColor="text1"/>
          <w:sz w:val="20"/>
          <w:szCs w:val="20"/>
        </w:rPr>
        <w:t>Be concise and clear</w:t>
      </w:r>
    </w:p>
    <w:p w14:paraId="68D4F6BF" w14:textId="0FCAC310" w:rsidR="005508E6" w:rsidRPr="005508E6" w:rsidRDefault="005508E6" w:rsidP="005508E6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Open Sans" w:hAnsi="Open Sans" w:cs="Open Sans"/>
          <w:color w:val="000000" w:themeColor="text1"/>
          <w:sz w:val="20"/>
          <w:szCs w:val="20"/>
        </w:rPr>
      </w:pPr>
      <w:r w:rsidRPr="005508E6">
        <w:rPr>
          <w:rFonts w:ascii="Open Sans" w:hAnsi="Open Sans" w:cs="Open Sans"/>
          <w:color w:val="000000" w:themeColor="text1"/>
          <w:sz w:val="20"/>
          <w:szCs w:val="20"/>
        </w:rPr>
        <w:t>Replace reaction with curiosity</w:t>
      </w:r>
    </w:p>
    <w:p w14:paraId="4D0ADF05" w14:textId="4290D743" w:rsidR="005508E6" w:rsidRPr="005508E6" w:rsidRDefault="005508E6" w:rsidP="005508E6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Open Sans" w:hAnsi="Open Sans" w:cs="Open Sans"/>
          <w:color w:val="000000" w:themeColor="text1"/>
          <w:sz w:val="20"/>
          <w:szCs w:val="20"/>
        </w:rPr>
      </w:pPr>
      <w:r w:rsidRPr="005508E6">
        <w:rPr>
          <w:rFonts w:ascii="Open Sans" w:hAnsi="Open Sans" w:cs="Open Sans"/>
          <w:color w:val="000000" w:themeColor="text1"/>
          <w:sz w:val="20"/>
          <w:szCs w:val="20"/>
        </w:rPr>
        <w:t>Check for understanding</w:t>
      </w:r>
    </w:p>
    <w:p w14:paraId="0FCCACE5" w14:textId="77777777" w:rsidR="005508E6" w:rsidRPr="005508E6" w:rsidRDefault="005508E6" w:rsidP="005508E6">
      <w:pPr>
        <w:spacing w:after="0" w:line="240" w:lineRule="auto"/>
        <w:jc w:val="both"/>
        <w:rPr>
          <w:rFonts w:ascii="Open Sans" w:hAnsi="Open Sans" w:cs="Open Sans"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508E6" w:rsidRPr="005508E6" w14:paraId="284E189C" w14:textId="77777777" w:rsidTr="005508E6">
        <w:tc>
          <w:tcPr>
            <w:tcW w:w="4675" w:type="dxa"/>
            <w:shd w:val="clear" w:color="auto" w:fill="F2F2F2" w:themeFill="background1" w:themeFillShade="F2"/>
            <w:vAlign w:val="center"/>
          </w:tcPr>
          <w:p w14:paraId="3A1186AA" w14:textId="1FED28B5" w:rsidR="005508E6" w:rsidRPr="005508E6" w:rsidRDefault="005508E6" w:rsidP="00E4178F">
            <w:pPr>
              <w:jc w:val="both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5508E6">
              <w:rPr>
                <w:rFonts w:ascii="Open Sans" w:hAnsi="Open Sans" w:cs="Open Sans"/>
                <w:b/>
                <w:bCs/>
                <w:sz w:val="20"/>
                <w:szCs w:val="20"/>
              </w:rPr>
              <w:t>One phrase I will use more consistently is</w:t>
            </w:r>
            <w:r w:rsidRPr="005508E6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 …</w:t>
            </w:r>
          </w:p>
        </w:tc>
        <w:tc>
          <w:tcPr>
            <w:tcW w:w="4675" w:type="dxa"/>
          </w:tcPr>
          <w:p w14:paraId="4EFB0F81" w14:textId="77777777" w:rsidR="005508E6" w:rsidRDefault="005508E6" w:rsidP="005508E6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108EBA36" w14:textId="77777777" w:rsidR="005508E6" w:rsidRDefault="005508E6" w:rsidP="005508E6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4E8A54C6" w14:textId="77777777" w:rsidR="005508E6" w:rsidRDefault="005508E6" w:rsidP="005508E6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4D67F5D0" w14:textId="77777777" w:rsidR="005508E6" w:rsidRPr="005508E6" w:rsidRDefault="005508E6" w:rsidP="00E4178F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56ABF799" w14:textId="302E5C9A" w:rsidR="00207D89" w:rsidRPr="005508E6" w:rsidRDefault="00207D89" w:rsidP="00207D89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p w14:paraId="74703535" w14:textId="61C34492" w:rsidR="005508E6" w:rsidRPr="005508E6" w:rsidRDefault="005508E6" w:rsidP="005508E6">
      <w:pPr>
        <w:spacing w:after="0" w:line="240" w:lineRule="auto"/>
        <w:jc w:val="both"/>
        <w:rPr>
          <w:rFonts w:ascii="Open Sans" w:hAnsi="Open Sans" w:cs="Open Sans"/>
          <w:b/>
          <w:bCs/>
          <w:color w:val="002060"/>
          <w:sz w:val="20"/>
          <w:szCs w:val="20"/>
        </w:rPr>
      </w:pPr>
      <w:r w:rsidRPr="005508E6">
        <w:rPr>
          <w:rFonts w:ascii="Open Sans" w:hAnsi="Open Sans" w:cs="Open Sans"/>
          <w:b/>
          <w:bCs/>
          <w:color w:val="002060"/>
          <w:sz w:val="20"/>
          <w:szCs w:val="20"/>
        </w:rPr>
        <w:t>Energetic Commitment</w:t>
      </w:r>
    </w:p>
    <w:p w14:paraId="0FB63156" w14:textId="77777777" w:rsidR="005508E6" w:rsidRPr="005508E6" w:rsidRDefault="005508E6" w:rsidP="005508E6">
      <w:pPr>
        <w:spacing w:after="0" w:line="240" w:lineRule="auto"/>
        <w:jc w:val="both"/>
        <w:rPr>
          <w:rFonts w:ascii="Open Sans" w:hAnsi="Open Sans" w:cs="Open Sans"/>
          <w:b/>
          <w:bCs/>
          <w:color w:val="002060"/>
          <w:sz w:val="20"/>
          <w:szCs w:val="20"/>
        </w:rPr>
      </w:pPr>
    </w:p>
    <w:p w14:paraId="5B8F661D" w14:textId="5538DDDF" w:rsidR="005508E6" w:rsidRPr="005508E6" w:rsidRDefault="005508E6" w:rsidP="005508E6">
      <w:pPr>
        <w:spacing w:after="0" w:line="240" w:lineRule="auto"/>
        <w:jc w:val="both"/>
        <w:rPr>
          <w:rFonts w:ascii="Open Sans" w:hAnsi="Open Sans" w:cs="Open Sans"/>
          <w:color w:val="000000" w:themeColor="text1"/>
          <w:sz w:val="20"/>
          <w:szCs w:val="20"/>
        </w:rPr>
      </w:pPr>
      <w:r w:rsidRPr="005508E6">
        <w:rPr>
          <w:rFonts w:ascii="Open Sans" w:hAnsi="Open Sans" w:cs="Open Sans"/>
          <w:color w:val="000000" w:themeColor="text1"/>
          <w:sz w:val="20"/>
          <w:szCs w:val="20"/>
        </w:rPr>
        <w:t xml:space="preserve">In </w:t>
      </w:r>
      <w:r w:rsidRPr="005508E6">
        <w:rPr>
          <w:rFonts w:ascii="Open Sans" w:hAnsi="Open Sans" w:cs="Open Sans"/>
          <w:color w:val="000000" w:themeColor="text1"/>
          <w:sz w:val="20"/>
          <w:szCs w:val="20"/>
        </w:rPr>
        <w:t>create steadiness in the room</w:t>
      </w:r>
      <w:r w:rsidRPr="005508E6">
        <w:rPr>
          <w:rFonts w:ascii="Open Sans" w:hAnsi="Open Sans" w:cs="Open Sans"/>
          <w:color w:val="000000" w:themeColor="text1"/>
          <w:sz w:val="20"/>
          <w:szCs w:val="20"/>
        </w:rPr>
        <w:t>, I will:</w:t>
      </w:r>
    </w:p>
    <w:p w14:paraId="274D5761" w14:textId="77777777" w:rsidR="005508E6" w:rsidRPr="005508E6" w:rsidRDefault="005508E6" w:rsidP="005508E6">
      <w:pPr>
        <w:spacing w:after="0" w:line="240" w:lineRule="auto"/>
        <w:jc w:val="both"/>
        <w:rPr>
          <w:rFonts w:ascii="Open Sans" w:hAnsi="Open Sans" w:cs="Open Sans"/>
          <w:color w:val="000000" w:themeColor="text1"/>
          <w:sz w:val="20"/>
          <w:szCs w:val="20"/>
        </w:rPr>
      </w:pPr>
    </w:p>
    <w:p w14:paraId="4A7D27B4" w14:textId="18B59D82" w:rsidR="005508E6" w:rsidRPr="005508E6" w:rsidRDefault="005508E6" w:rsidP="005508E6">
      <w:pPr>
        <w:pStyle w:val="ListParagraph"/>
        <w:numPr>
          <w:ilvl w:val="0"/>
          <w:numId w:val="44"/>
        </w:numPr>
        <w:spacing w:after="0" w:line="240" w:lineRule="auto"/>
        <w:jc w:val="both"/>
        <w:rPr>
          <w:rFonts w:ascii="Open Sans" w:hAnsi="Open Sans" w:cs="Open Sans"/>
          <w:color w:val="000000" w:themeColor="text1"/>
          <w:sz w:val="20"/>
          <w:szCs w:val="20"/>
        </w:rPr>
      </w:pPr>
      <w:r w:rsidRPr="005508E6">
        <w:rPr>
          <w:rFonts w:ascii="Open Sans" w:hAnsi="Open Sans" w:cs="Open Sans"/>
          <w:color w:val="000000" w:themeColor="text1"/>
          <w:sz w:val="20"/>
          <w:szCs w:val="20"/>
        </w:rPr>
        <w:t>Maintain open posture</w:t>
      </w:r>
    </w:p>
    <w:p w14:paraId="3E690B1E" w14:textId="5F5DF5D3" w:rsidR="005508E6" w:rsidRPr="005508E6" w:rsidRDefault="005508E6" w:rsidP="005508E6">
      <w:pPr>
        <w:pStyle w:val="ListParagraph"/>
        <w:numPr>
          <w:ilvl w:val="0"/>
          <w:numId w:val="44"/>
        </w:numPr>
        <w:spacing w:after="0" w:line="240" w:lineRule="auto"/>
        <w:jc w:val="both"/>
        <w:rPr>
          <w:rFonts w:ascii="Open Sans" w:hAnsi="Open Sans" w:cs="Open Sans"/>
          <w:color w:val="000000" w:themeColor="text1"/>
          <w:sz w:val="20"/>
          <w:szCs w:val="20"/>
        </w:rPr>
      </w:pPr>
      <w:r w:rsidRPr="005508E6">
        <w:rPr>
          <w:rFonts w:ascii="Open Sans" w:hAnsi="Open Sans" w:cs="Open Sans"/>
          <w:color w:val="000000" w:themeColor="text1"/>
          <w:sz w:val="20"/>
          <w:szCs w:val="20"/>
        </w:rPr>
        <w:t>Make consistent eye contact</w:t>
      </w:r>
    </w:p>
    <w:p w14:paraId="5EDC58DC" w14:textId="1D47CDC0" w:rsidR="005508E6" w:rsidRPr="005508E6" w:rsidRDefault="005508E6" w:rsidP="005508E6">
      <w:pPr>
        <w:pStyle w:val="ListParagraph"/>
        <w:numPr>
          <w:ilvl w:val="0"/>
          <w:numId w:val="44"/>
        </w:numPr>
        <w:spacing w:after="0" w:line="240" w:lineRule="auto"/>
        <w:jc w:val="both"/>
        <w:rPr>
          <w:rFonts w:ascii="Open Sans" w:hAnsi="Open Sans" w:cs="Open Sans"/>
          <w:color w:val="000000" w:themeColor="text1"/>
          <w:sz w:val="20"/>
          <w:szCs w:val="20"/>
        </w:rPr>
      </w:pPr>
      <w:r w:rsidRPr="005508E6">
        <w:rPr>
          <w:rFonts w:ascii="Open Sans" w:hAnsi="Open Sans" w:cs="Open Sans"/>
          <w:color w:val="000000" w:themeColor="text1"/>
          <w:sz w:val="20"/>
          <w:szCs w:val="20"/>
        </w:rPr>
        <w:t>Avoid multitasking</w:t>
      </w:r>
    </w:p>
    <w:p w14:paraId="4649DD64" w14:textId="161732C0" w:rsidR="005508E6" w:rsidRPr="005508E6" w:rsidRDefault="005508E6" w:rsidP="005508E6">
      <w:pPr>
        <w:pStyle w:val="ListParagraph"/>
        <w:numPr>
          <w:ilvl w:val="0"/>
          <w:numId w:val="44"/>
        </w:numPr>
        <w:spacing w:after="0" w:line="240" w:lineRule="auto"/>
        <w:jc w:val="both"/>
        <w:rPr>
          <w:rFonts w:ascii="Open Sans" w:hAnsi="Open Sans" w:cs="Open Sans"/>
          <w:color w:val="000000" w:themeColor="text1"/>
          <w:sz w:val="20"/>
          <w:szCs w:val="20"/>
        </w:rPr>
      </w:pPr>
      <w:r w:rsidRPr="005508E6">
        <w:rPr>
          <w:rFonts w:ascii="Open Sans" w:hAnsi="Open Sans" w:cs="Open Sans"/>
          <w:color w:val="000000" w:themeColor="text1"/>
          <w:sz w:val="20"/>
          <w:szCs w:val="20"/>
        </w:rPr>
        <w:t>Listen fully before responding</w:t>
      </w:r>
    </w:p>
    <w:p w14:paraId="6F094A4E" w14:textId="77777777" w:rsidR="005508E6" w:rsidRPr="005508E6" w:rsidRDefault="005508E6" w:rsidP="005508E6">
      <w:pPr>
        <w:spacing w:after="0" w:line="240" w:lineRule="auto"/>
        <w:jc w:val="both"/>
        <w:rPr>
          <w:rFonts w:ascii="Open Sans" w:hAnsi="Open Sans" w:cs="Open Sans"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508E6" w:rsidRPr="005508E6" w14:paraId="019ABEE7" w14:textId="77777777" w:rsidTr="005508E6">
        <w:tc>
          <w:tcPr>
            <w:tcW w:w="4675" w:type="dxa"/>
            <w:shd w:val="clear" w:color="auto" w:fill="F2F2F2" w:themeFill="background1" w:themeFillShade="F2"/>
            <w:vAlign w:val="center"/>
          </w:tcPr>
          <w:p w14:paraId="527480DB" w14:textId="77777777" w:rsidR="005508E6" w:rsidRPr="005508E6" w:rsidRDefault="005508E6" w:rsidP="00E4178F">
            <w:pPr>
              <w:jc w:val="both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5508E6">
              <w:rPr>
                <w:rFonts w:ascii="Open Sans" w:hAnsi="Open Sans" w:cs="Open Sans"/>
                <w:b/>
                <w:bCs/>
                <w:sz w:val="20"/>
                <w:szCs w:val="20"/>
              </w:rPr>
              <w:t>One phrase I will use more consistently is …</w:t>
            </w:r>
          </w:p>
        </w:tc>
        <w:tc>
          <w:tcPr>
            <w:tcW w:w="4675" w:type="dxa"/>
          </w:tcPr>
          <w:p w14:paraId="2BE321BF" w14:textId="77777777" w:rsidR="005508E6" w:rsidRDefault="005508E6" w:rsidP="005508E6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439272DB" w14:textId="77777777" w:rsidR="005508E6" w:rsidRDefault="005508E6" w:rsidP="005508E6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644D068F" w14:textId="77777777" w:rsidR="005508E6" w:rsidRDefault="005508E6" w:rsidP="005508E6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5A802866" w14:textId="77777777" w:rsidR="005508E6" w:rsidRPr="005508E6" w:rsidRDefault="005508E6" w:rsidP="00E4178F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6871E522" w14:textId="77777777" w:rsidR="005508E6" w:rsidRDefault="005508E6" w:rsidP="00207D89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p w14:paraId="760CC1CE" w14:textId="6D4979C7" w:rsidR="00140AEC" w:rsidRDefault="003F163A" w:rsidP="00140AEC">
      <w:pPr>
        <w:spacing w:after="0" w:line="240" w:lineRule="auto"/>
        <w:rPr>
          <w:rFonts w:ascii="Bebas Neue" w:hAnsi="Bebas Neue" w:cs="Open Sans"/>
          <w:color w:val="00ABE5"/>
          <w:sz w:val="32"/>
          <w:szCs w:val="32"/>
        </w:rPr>
      </w:pPr>
      <w:r>
        <w:rPr>
          <w:rFonts w:ascii="Bebas Neue" w:hAnsi="Bebas Neue" w:cs="Open Sans"/>
          <w:color w:val="00ABE5"/>
          <w:sz w:val="32"/>
          <w:szCs w:val="32"/>
        </w:rPr>
        <w:t xml:space="preserve">Individualized coaching </w:t>
      </w:r>
    </w:p>
    <w:p w14:paraId="6EEDD02F" w14:textId="6B99688F" w:rsidR="003F163A" w:rsidRPr="003F163A" w:rsidRDefault="009E1653" w:rsidP="00457CD4">
      <w:pPr>
        <w:spacing w:before="120" w:after="0"/>
        <w:rPr>
          <w:rFonts w:ascii="Open Sans" w:hAnsi="Open Sans" w:cs="Open Sans"/>
          <w:sz w:val="20"/>
          <w:szCs w:val="20"/>
        </w:rPr>
      </w:pPr>
      <w:r w:rsidRPr="00621ED2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10883ED" wp14:editId="3C2C8ADB">
                <wp:simplePos x="0" y="0"/>
                <wp:positionH relativeFrom="column">
                  <wp:posOffset>-114300</wp:posOffset>
                </wp:positionH>
                <wp:positionV relativeFrom="paragraph">
                  <wp:posOffset>133350</wp:posOffset>
                </wp:positionV>
                <wp:extent cx="2355850" cy="1454785"/>
                <wp:effectExtent l="0" t="0" r="635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CD2D7" w14:textId="511F6B58" w:rsidR="00621ED2" w:rsidRDefault="00621E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1B0DC2" wp14:editId="58E907A2">
                                  <wp:extent cx="2106000" cy="1404000"/>
                                  <wp:effectExtent l="0" t="0" r="8890" b="5715"/>
                                  <wp:docPr id="162509548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5095486" name="Picture 2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6000" cy="140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883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pt;margin-top:10.5pt;width:185.5pt;height:114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" stroked="f">
                <v:textbox>
                  <w:txbxContent>
                    <w:p w14:paraId="0D2CD2D7" w14:textId="511F6B58" w:rsidR="00621ED2" w:rsidRDefault="00621ED2">
                      <w:r>
                        <w:rPr>
                          <w:noProof/>
                        </w:rPr>
                        <w:drawing>
                          <wp:inline distT="0" distB="0" distL="0" distR="0" wp14:anchorId="351B0DC2" wp14:editId="58E907A2">
                            <wp:extent cx="2106000" cy="1404000"/>
                            <wp:effectExtent l="0" t="0" r="8890" b="5715"/>
                            <wp:docPr id="162509548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25095486" name="Picture 2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6000" cy="140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08E6">
        <w:rPr>
          <w:rFonts w:ascii="Open Sans" w:hAnsi="Open Sans" w:cs="Open Sans"/>
          <w:sz w:val="20"/>
          <w:szCs w:val="20"/>
        </w:rPr>
        <w:t xml:space="preserve">Leadership presence is not about being impressive. It is about being intentional. </w:t>
      </w:r>
      <w:r w:rsidR="00730D55" w:rsidRPr="00730D55">
        <w:rPr>
          <w:rFonts w:ascii="Open Sans" w:hAnsi="Open Sans" w:cs="Open Sans"/>
          <w:sz w:val="20"/>
          <w:szCs w:val="20"/>
        </w:rPr>
        <w:t xml:space="preserve">Individualized coaching is a crucial part of the intentional leadership. </w:t>
      </w:r>
      <w:r w:rsidR="003F163A" w:rsidRPr="003F163A">
        <w:rPr>
          <w:rFonts w:ascii="Open Sans" w:hAnsi="Open Sans" w:cs="Open Sans"/>
          <w:sz w:val="20"/>
          <w:szCs w:val="20"/>
        </w:rPr>
        <w:t>With a focus on building stronger communication, leadership presence, and high-performing teams, coaching facilitates behavioural and organizational changes at all levels.</w:t>
      </w:r>
      <w:r w:rsidR="00B40A32">
        <w:rPr>
          <w:rFonts w:ascii="Open Sans" w:hAnsi="Open Sans" w:cs="Open Sans"/>
          <w:sz w:val="20"/>
          <w:szCs w:val="20"/>
        </w:rPr>
        <w:t xml:space="preserve"> Discover how we can help you develop your next generation of leaders.</w:t>
      </w:r>
    </w:p>
    <w:p w14:paraId="24A84104" w14:textId="77777777" w:rsidR="00207D89" w:rsidRDefault="00207D89" w:rsidP="00065F5A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p w14:paraId="684E660C" w14:textId="77777777" w:rsidR="005508E6" w:rsidRDefault="005508E6" w:rsidP="00065F5A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p w14:paraId="39BE6E9F" w14:textId="4051E6C1" w:rsidR="00065F5A" w:rsidRPr="00292F73" w:rsidRDefault="00025BF0" w:rsidP="00292F73">
      <w:pPr>
        <w:spacing w:after="0" w:line="240" w:lineRule="auto"/>
        <w:rPr>
          <w:rFonts w:ascii="Open Sans" w:hAnsi="Open Sans" w:cs="Open Sans"/>
          <w:sz w:val="20"/>
          <w:szCs w:val="20"/>
        </w:rPr>
      </w:pPr>
      <w:r w:rsidRPr="00025BF0">
        <w:rPr>
          <w:rFonts w:ascii="Open Sans" w:hAnsi="Open Sans" w:cs="Open Sans"/>
          <w:b/>
          <w:bCs/>
          <w:sz w:val="20"/>
          <w:szCs w:val="20"/>
        </w:rPr>
        <w:t>E</w:t>
      </w:r>
      <w:r w:rsidR="0021271F">
        <w:rPr>
          <w:rFonts w:ascii="Open Sans" w:hAnsi="Open Sans" w:cs="Open Sans"/>
          <w:b/>
          <w:bCs/>
          <w:sz w:val="20"/>
          <w:szCs w:val="20"/>
        </w:rPr>
        <w:t>MAIL</w:t>
      </w:r>
      <w:r w:rsidRPr="00025BF0">
        <w:rPr>
          <w:rFonts w:ascii="Open Sans" w:hAnsi="Open Sans" w:cs="Open Sans"/>
          <w:b/>
          <w:bCs/>
          <w:sz w:val="20"/>
          <w:szCs w:val="20"/>
        </w:rPr>
        <w:t>:</w:t>
      </w:r>
      <w:r>
        <w:rPr>
          <w:rFonts w:ascii="Open Sans" w:hAnsi="Open Sans" w:cs="Open Sans"/>
          <w:sz w:val="20"/>
          <w:szCs w:val="20"/>
        </w:rPr>
        <w:t xml:space="preserve"> </w:t>
      </w:r>
      <w:hyperlink r:id="rId14" w:history="1">
        <w:r w:rsidRPr="00E53EFC">
          <w:rPr>
            <w:rStyle w:val="Hyperlink"/>
            <w:rFonts w:ascii="Open Sans" w:hAnsi="Open Sans" w:cs="Open Sans"/>
            <w:sz w:val="20"/>
            <w:szCs w:val="20"/>
          </w:rPr>
          <w:t>info@leadvantage.ca</w:t>
        </w:r>
      </w:hyperlink>
      <w:r>
        <w:rPr>
          <w:rFonts w:ascii="Open Sans" w:hAnsi="Open Sans" w:cs="Open Sans"/>
          <w:sz w:val="20"/>
          <w:szCs w:val="20"/>
        </w:rPr>
        <w:t xml:space="preserve">  </w:t>
      </w:r>
    </w:p>
    <w:sectPr w:rsidR="00065F5A" w:rsidRPr="00292F73" w:rsidSect="00F6225E">
      <w:type w:val="continuous"/>
      <w:pgSz w:w="12240" w:h="15840"/>
      <w:pgMar w:top="1440" w:right="1440" w:bottom="993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C831BD" w14:textId="77777777" w:rsidR="00776C12" w:rsidRDefault="00776C12" w:rsidP="008F20F0">
      <w:pPr>
        <w:spacing w:after="0" w:line="240" w:lineRule="auto"/>
      </w:pPr>
      <w:r>
        <w:separator/>
      </w:r>
    </w:p>
  </w:endnote>
  <w:endnote w:type="continuationSeparator" w:id="0">
    <w:p w14:paraId="195A30C7" w14:textId="77777777" w:rsidR="00776C12" w:rsidRDefault="00776C12" w:rsidP="008F20F0">
      <w:pPr>
        <w:spacing w:after="0" w:line="240" w:lineRule="auto"/>
      </w:pPr>
      <w:r>
        <w:continuationSeparator/>
      </w:r>
    </w:p>
  </w:endnote>
  <w:endnote w:type="continuationNotice" w:id="1">
    <w:p w14:paraId="1888C1FF" w14:textId="77777777" w:rsidR="00776C12" w:rsidRDefault="00776C1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D1586" w14:textId="77777777" w:rsidR="008F20F0" w:rsidRPr="00997C3B" w:rsidRDefault="008F20F0" w:rsidP="008F20F0">
    <w:pPr>
      <w:pStyle w:val="Footer"/>
      <w:jc w:val="right"/>
      <w:rPr>
        <w:rFonts w:ascii="Bebas Neue" w:hAnsi="Bebas Neue"/>
        <w:color w:val="FFFFFF" w:themeColor="background1"/>
      </w:rPr>
    </w:pPr>
    <w:r w:rsidRPr="00997C3B">
      <w:rPr>
        <w:rFonts w:ascii="Bebas Neue" w:hAnsi="Bebas Neue"/>
        <w:noProof/>
        <w:color w:val="FFFFFF" w:themeColor="background1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7B4F9CA1" wp14:editId="3838BC5B">
              <wp:simplePos x="0" y="0"/>
              <wp:positionH relativeFrom="column">
                <wp:posOffset>-908050</wp:posOffset>
              </wp:positionH>
              <wp:positionV relativeFrom="paragraph">
                <wp:posOffset>245745</wp:posOffset>
              </wp:positionV>
              <wp:extent cx="7797800" cy="374650"/>
              <wp:effectExtent l="0" t="0" r="0" b="635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97800" cy="37465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283783"/>
                          </a:gs>
                          <a:gs pos="59000">
                            <a:srgbClr val="00ABE5"/>
                          </a:gs>
                          <a:gs pos="83000">
                            <a:srgbClr val="DB00CE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path path="circle">
                          <a:fillToRect l="100000" t="100000"/>
                        </a:path>
                        <a:tileRect r="-100000" b="-100000"/>
                      </a:gra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FED303" w14:textId="77777777" w:rsidR="008F20F0" w:rsidRPr="00997C3B" w:rsidRDefault="008F20F0" w:rsidP="008F20F0">
                          <w:pPr>
                            <w:pStyle w:val="ContactInfo"/>
                            <w:tabs>
                              <w:tab w:val="center" w:pos="5670"/>
                              <w:tab w:val="right" w:pos="11340"/>
                            </w:tabs>
                            <w:spacing w:before="0"/>
                            <w:ind w:right="13"/>
                            <w:rPr>
                              <w:rFonts w:ascii="Bebas Neue" w:hAnsi="Bebas Neue" w:cstheme="minorHAnsi"/>
                              <w:color w:val="FFFFFF" w:themeColor="background1"/>
                            </w:rPr>
                          </w:pPr>
                          <w:hyperlink r:id="rId1" w:history="1">
                            <w:r w:rsidRPr="0009406E">
                              <w:rPr>
                                <w:rStyle w:val="Hyperlink"/>
                                <w:rFonts w:ascii="Bebas Neue" w:eastAsiaTheme="majorEastAsia" w:hAnsi="Bebas Neue" w:cstheme="minorHAnsi"/>
                                <w:color w:val="FFFFFF" w:themeColor="background1"/>
                                <w:szCs w:val="20"/>
                                <w:u w:val="none"/>
                              </w:rPr>
                              <w:t>www.leadvantage.ca</w:t>
                            </w:r>
                          </w:hyperlink>
                          <w:r>
                            <w:rPr>
                              <w:rFonts w:ascii="Bebas Neue" w:hAnsi="Bebas Neue" w:cstheme="minorHAnsi"/>
                              <w:b/>
                              <w:bCs/>
                              <w:color w:val="FFFFFF" w:themeColor="background1"/>
                              <w:szCs w:val="20"/>
                            </w:rPr>
                            <w:tab/>
                          </w:r>
                          <w:r w:rsidRPr="00997C3B">
                            <w:rPr>
                              <w:rFonts w:ascii="Bebas Neue" w:hAnsi="Bebas Neue" w:cstheme="minorHAnsi"/>
                              <w:color w:val="FFFFFF" w:themeColor="background1"/>
                              <w:szCs w:val="20"/>
                            </w:rPr>
                            <w:t>Linda@Leadvantage.ca</w:t>
                          </w:r>
                          <w:r w:rsidRPr="0009406E">
                            <w:rPr>
                              <w:rStyle w:val="Hyperlink"/>
                              <w:rFonts w:ascii="Bebas Neue" w:eastAsiaTheme="majorEastAsia" w:hAnsi="Bebas Neue" w:cstheme="minorHAnsi"/>
                              <w:color w:val="FFFFFF" w:themeColor="background1"/>
                              <w:u w:val="none"/>
                            </w:rPr>
                            <w:tab/>
                          </w:r>
                          <w:r>
                            <w:rPr>
                              <w:rFonts w:ascii="Bebas Neue" w:hAnsi="Bebas Neue" w:cstheme="minorHAnsi"/>
                              <w:color w:val="FFFFFF" w:themeColor="background1"/>
                            </w:rPr>
                            <w:t>Sofia@LeadVantage.ca</w:t>
                          </w:r>
                        </w:p>
                        <w:p w14:paraId="4FF1F8E0" w14:textId="77777777" w:rsidR="008F20F0" w:rsidRPr="00997C3B" w:rsidRDefault="008F20F0" w:rsidP="008F20F0">
                          <w:pPr>
                            <w:ind w:left="720" w:firstLine="556"/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4F9CA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71.5pt;margin-top:19.35pt;width:614pt;height:29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" fillcolor="#283783" stroked="f">
              <v:fill color2="#a2d7f0 [980]" rotate="t" focusposition="1,1" focussize="" colors="0 #283783;38666f #00abe5;54395f #db00ce;1 #a2d8f0" focus="100%" type="gradientRadial"/>
              <v:textbox>
                <w:txbxContent>
                  <w:p w14:paraId="49FED303" w14:textId="77777777" w:rsidR="008F20F0" w:rsidRPr="00997C3B" w:rsidRDefault="008F20F0" w:rsidP="008F20F0">
                    <w:pPr>
                      <w:pStyle w:val="ContactInfo"/>
                      <w:tabs>
                        <w:tab w:val="center" w:pos="5670"/>
                        <w:tab w:val="right" w:pos="11340"/>
                      </w:tabs>
                      <w:spacing w:before="0"/>
                      <w:ind w:right="13"/>
                      <w:rPr>
                        <w:rFonts w:ascii="Bebas Neue" w:hAnsi="Bebas Neue" w:cstheme="minorHAnsi"/>
                        <w:color w:val="FFFFFF" w:themeColor="background1"/>
                      </w:rPr>
                    </w:pPr>
                    <w:hyperlink r:id="rId2" w:history="1">
                      <w:r w:rsidRPr="0009406E">
                        <w:rPr>
                          <w:rStyle w:val="Hyperlink"/>
                          <w:rFonts w:ascii="Bebas Neue" w:eastAsiaTheme="majorEastAsia" w:hAnsi="Bebas Neue" w:cstheme="minorHAnsi"/>
                          <w:color w:val="FFFFFF" w:themeColor="background1"/>
                          <w:szCs w:val="20"/>
                          <w:u w:val="none"/>
                        </w:rPr>
                        <w:t>www.leadvantage.ca</w:t>
                      </w:r>
                    </w:hyperlink>
                    <w:r>
                      <w:rPr>
                        <w:rFonts w:ascii="Bebas Neue" w:hAnsi="Bebas Neue" w:cstheme="minorHAnsi"/>
                        <w:b/>
                        <w:bCs/>
                        <w:color w:val="FFFFFF" w:themeColor="background1"/>
                        <w:szCs w:val="20"/>
                      </w:rPr>
                      <w:tab/>
                    </w:r>
                    <w:r w:rsidRPr="00997C3B">
                      <w:rPr>
                        <w:rFonts w:ascii="Bebas Neue" w:hAnsi="Bebas Neue" w:cstheme="minorHAnsi"/>
                        <w:color w:val="FFFFFF" w:themeColor="background1"/>
                        <w:szCs w:val="20"/>
                      </w:rPr>
                      <w:t>Linda@Leadvantage.ca</w:t>
                    </w:r>
                    <w:r w:rsidRPr="0009406E">
                      <w:rPr>
                        <w:rStyle w:val="Hyperlink"/>
                        <w:rFonts w:ascii="Bebas Neue" w:eastAsiaTheme="majorEastAsia" w:hAnsi="Bebas Neue" w:cstheme="minorHAnsi"/>
                        <w:color w:val="FFFFFF" w:themeColor="background1"/>
                        <w:u w:val="none"/>
                      </w:rPr>
                      <w:tab/>
                    </w:r>
                    <w:r>
                      <w:rPr>
                        <w:rFonts w:ascii="Bebas Neue" w:hAnsi="Bebas Neue" w:cstheme="minorHAnsi"/>
                        <w:color w:val="FFFFFF" w:themeColor="background1"/>
                      </w:rPr>
                      <w:t>Sofia@LeadVantage.ca</w:t>
                    </w:r>
                  </w:p>
                  <w:p w14:paraId="4FF1F8E0" w14:textId="77777777" w:rsidR="008F20F0" w:rsidRPr="00997C3B" w:rsidRDefault="008F20F0" w:rsidP="008F20F0">
                    <w:pPr>
                      <w:ind w:left="720" w:firstLine="556"/>
                      <w:rPr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7CABED" w14:textId="77777777" w:rsidR="00776C12" w:rsidRDefault="00776C12" w:rsidP="008F20F0">
      <w:pPr>
        <w:spacing w:after="0" w:line="240" w:lineRule="auto"/>
      </w:pPr>
      <w:r>
        <w:separator/>
      </w:r>
    </w:p>
  </w:footnote>
  <w:footnote w:type="continuationSeparator" w:id="0">
    <w:p w14:paraId="69118A24" w14:textId="77777777" w:rsidR="00776C12" w:rsidRDefault="00776C12" w:rsidP="008F20F0">
      <w:pPr>
        <w:spacing w:after="0" w:line="240" w:lineRule="auto"/>
      </w:pPr>
      <w:r>
        <w:continuationSeparator/>
      </w:r>
    </w:p>
  </w:footnote>
  <w:footnote w:type="continuationNotice" w:id="1">
    <w:p w14:paraId="0F1618C0" w14:textId="77777777" w:rsidR="00776C12" w:rsidRDefault="00776C1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836B2" w14:textId="7F97C94B" w:rsidR="008F20F0" w:rsidRDefault="008F20F0">
    <w:pPr>
      <w:pStyle w:val="Header"/>
    </w:pPr>
    <w:r w:rsidRPr="008F20F0">
      <w:rPr>
        <w:noProof/>
      </w:rPr>
      <w:drawing>
        <wp:inline distT="0" distB="0" distL="0" distR="0" wp14:anchorId="00D9B6C9" wp14:editId="5723B860">
          <wp:extent cx="1507500" cy="1080000"/>
          <wp:effectExtent l="0" t="0" r="0" b="6350"/>
          <wp:docPr id="1773535205" name="Picture 2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Logo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75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2622E"/>
    <w:multiLevelType w:val="multilevel"/>
    <w:tmpl w:val="26DAC2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DE4DBF"/>
    <w:multiLevelType w:val="hybridMultilevel"/>
    <w:tmpl w:val="A53C8DF0"/>
    <w:lvl w:ilvl="0" w:tplc="062ABE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DB00CE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83423"/>
    <w:multiLevelType w:val="multilevel"/>
    <w:tmpl w:val="63CE51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F95496"/>
    <w:multiLevelType w:val="hybridMultilevel"/>
    <w:tmpl w:val="6A4C4130"/>
    <w:lvl w:ilvl="0" w:tplc="062ABE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DB00CE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22182"/>
    <w:multiLevelType w:val="hybridMultilevel"/>
    <w:tmpl w:val="85F69588"/>
    <w:lvl w:ilvl="0" w:tplc="587610E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DA1C5C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E31B1"/>
    <w:multiLevelType w:val="multilevel"/>
    <w:tmpl w:val="507ACC34"/>
    <w:lvl w:ilvl="0">
      <w:start w:val="1"/>
      <w:numFmt w:val="bullet"/>
      <w:lvlText w:val="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1365A9"/>
    <w:multiLevelType w:val="hybridMultilevel"/>
    <w:tmpl w:val="89644BE6"/>
    <w:lvl w:ilvl="0" w:tplc="062ABE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DB00CE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13DCC"/>
    <w:multiLevelType w:val="multilevel"/>
    <w:tmpl w:val="0B74A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933A08"/>
    <w:multiLevelType w:val="multilevel"/>
    <w:tmpl w:val="1EFAA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9978D0"/>
    <w:multiLevelType w:val="hybridMultilevel"/>
    <w:tmpl w:val="2098D80E"/>
    <w:lvl w:ilvl="0" w:tplc="587610E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DA1C5C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DF5684"/>
    <w:multiLevelType w:val="multilevel"/>
    <w:tmpl w:val="911EA5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A83DA4"/>
    <w:multiLevelType w:val="multilevel"/>
    <w:tmpl w:val="A62EC4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0C3A7A"/>
    <w:multiLevelType w:val="hybridMultilevel"/>
    <w:tmpl w:val="3ED83CAC"/>
    <w:lvl w:ilvl="0" w:tplc="062ABE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DB00CE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A93761"/>
    <w:multiLevelType w:val="multilevel"/>
    <w:tmpl w:val="F30A49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501437"/>
    <w:multiLevelType w:val="multilevel"/>
    <w:tmpl w:val="DA5239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2715015"/>
    <w:multiLevelType w:val="multilevel"/>
    <w:tmpl w:val="10529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67569F3"/>
    <w:multiLevelType w:val="hybridMultilevel"/>
    <w:tmpl w:val="D5C81172"/>
    <w:lvl w:ilvl="0" w:tplc="062ABE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DB00CE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5E5E2F"/>
    <w:multiLevelType w:val="multilevel"/>
    <w:tmpl w:val="09E4D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0369AF"/>
    <w:multiLevelType w:val="multilevel"/>
    <w:tmpl w:val="B3125C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7E3D46"/>
    <w:multiLevelType w:val="multilevel"/>
    <w:tmpl w:val="DF568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21B4423"/>
    <w:multiLevelType w:val="multilevel"/>
    <w:tmpl w:val="DDA48C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26B473C"/>
    <w:multiLevelType w:val="multilevel"/>
    <w:tmpl w:val="B3044C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445538E"/>
    <w:multiLevelType w:val="multilevel"/>
    <w:tmpl w:val="AD38CFEE"/>
    <w:lvl w:ilvl="0">
      <w:start w:val="1"/>
      <w:numFmt w:val="bullet"/>
      <w:lvlText w:val="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7E857A6"/>
    <w:multiLevelType w:val="multilevel"/>
    <w:tmpl w:val="68C23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8F368F4"/>
    <w:multiLevelType w:val="multilevel"/>
    <w:tmpl w:val="5D18E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B1E7A8D"/>
    <w:multiLevelType w:val="multilevel"/>
    <w:tmpl w:val="27FEC9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D7E257F"/>
    <w:multiLevelType w:val="hybridMultilevel"/>
    <w:tmpl w:val="6E58A82A"/>
    <w:lvl w:ilvl="0" w:tplc="062ABE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DB00CE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264C78"/>
    <w:multiLevelType w:val="multilevel"/>
    <w:tmpl w:val="CFE28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98471EB"/>
    <w:multiLevelType w:val="multilevel"/>
    <w:tmpl w:val="E788DD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4662B7"/>
    <w:multiLevelType w:val="hybridMultilevel"/>
    <w:tmpl w:val="838E3E6C"/>
    <w:lvl w:ilvl="0" w:tplc="587610E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DA1C5C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525FA4"/>
    <w:multiLevelType w:val="multilevel"/>
    <w:tmpl w:val="9EC8D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2F067ED"/>
    <w:multiLevelType w:val="multilevel"/>
    <w:tmpl w:val="8C168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67C70AF"/>
    <w:multiLevelType w:val="multilevel"/>
    <w:tmpl w:val="778E0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08B65E6"/>
    <w:multiLevelType w:val="multilevel"/>
    <w:tmpl w:val="59B25D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29B7105"/>
    <w:multiLevelType w:val="multilevel"/>
    <w:tmpl w:val="3DCC4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33577AA"/>
    <w:multiLevelType w:val="multilevel"/>
    <w:tmpl w:val="F9DAC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35F6273"/>
    <w:multiLevelType w:val="multilevel"/>
    <w:tmpl w:val="6882C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3FE15EF"/>
    <w:multiLevelType w:val="multilevel"/>
    <w:tmpl w:val="5C361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6141F1D"/>
    <w:multiLevelType w:val="multilevel"/>
    <w:tmpl w:val="CA56D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70D0307"/>
    <w:multiLevelType w:val="hybridMultilevel"/>
    <w:tmpl w:val="AB30CE4C"/>
    <w:lvl w:ilvl="0" w:tplc="062ABE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DB00CE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333118"/>
    <w:multiLevelType w:val="multilevel"/>
    <w:tmpl w:val="5D527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A1012D1"/>
    <w:multiLevelType w:val="multilevel"/>
    <w:tmpl w:val="360A68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AA42B25"/>
    <w:multiLevelType w:val="multilevel"/>
    <w:tmpl w:val="F446E3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AED17CB"/>
    <w:multiLevelType w:val="multilevel"/>
    <w:tmpl w:val="974480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89135405">
    <w:abstractNumId w:val="36"/>
  </w:num>
  <w:num w:numId="2" w16cid:durableId="587037138">
    <w:abstractNumId w:val="8"/>
  </w:num>
  <w:num w:numId="3" w16cid:durableId="84351619">
    <w:abstractNumId w:val="17"/>
  </w:num>
  <w:num w:numId="4" w16cid:durableId="1383676947">
    <w:abstractNumId w:val="20"/>
  </w:num>
  <w:num w:numId="5" w16cid:durableId="1557666516">
    <w:abstractNumId w:val="27"/>
  </w:num>
  <w:num w:numId="6" w16cid:durableId="652879543">
    <w:abstractNumId w:val="37"/>
  </w:num>
  <w:num w:numId="7" w16cid:durableId="1899246779">
    <w:abstractNumId w:val="31"/>
  </w:num>
  <w:num w:numId="8" w16cid:durableId="1326477051">
    <w:abstractNumId w:val="15"/>
  </w:num>
  <w:num w:numId="9" w16cid:durableId="1097091842">
    <w:abstractNumId w:val="38"/>
  </w:num>
  <w:num w:numId="10" w16cid:durableId="1263874078">
    <w:abstractNumId w:val="23"/>
  </w:num>
  <w:num w:numId="11" w16cid:durableId="428088464">
    <w:abstractNumId w:val="19"/>
  </w:num>
  <w:num w:numId="12" w16cid:durableId="473257795">
    <w:abstractNumId w:val="7"/>
  </w:num>
  <w:num w:numId="13" w16cid:durableId="1478186245">
    <w:abstractNumId w:val="30"/>
  </w:num>
  <w:num w:numId="14" w16cid:durableId="2121486310">
    <w:abstractNumId w:val="35"/>
  </w:num>
  <w:num w:numId="15" w16cid:durableId="1488666827">
    <w:abstractNumId w:val="34"/>
  </w:num>
  <w:num w:numId="16" w16cid:durableId="954556784">
    <w:abstractNumId w:val="32"/>
  </w:num>
  <w:num w:numId="17" w16cid:durableId="2036077007">
    <w:abstractNumId w:val="24"/>
  </w:num>
  <w:num w:numId="18" w16cid:durableId="306515790">
    <w:abstractNumId w:val="40"/>
  </w:num>
  <w:num w:numId="19" w16cid:durableId="921376057">
    <w:abstractNumId w:val="18"/>
  </w:num>
  <w:num w:numId="20" w16cid:durableId="2012100375">
    <w:abstractNumId w:val="33"/>
  </w:num>
  <w:num w:numId="21" w16cid:durableId="1089814574">
    <w:abstractNumId w:val="14"/>
  </w:num>
  <w:num w:numId="22" w16cid:durableId="1225533548">
    <w:abstractNumId w:val="13"/>
  </w:num>
  <w:num w:numId="23" w16cid:durableId="279263685">
    <w:abstractNumId w:val="28"/>
  </w:num>
  <w:num w:numId="24" w16cid:durableId="119541792">
    <w:abstractNumId w:val="11"/>
  </w:num>
  <w:num w:numId="25" w16cid:durableId="1258638047">
    <w:abstractNumId w:val="3"/>
  </w:num>
  <w:num w:numId="26" w16cid:durableId="1091700250">
    <w:abstractNumId w:val="10"/>
  </w:num>
  <w:num w:numId="27" w16cid:durableId="250549988">
    <w:abstractNumId w:val="21"/>
  </w:num>
  <w:num w:numId="28" w16cid:durableId="2070297582">
    <w:abstractNumId w:val="43"/>
  </w:num>
  <w:num w:numId="29" w16cid:durableId="1329209146">
    <w:abstractNumId w:val="2"/>
  </w:num>
  <w:num w:numId="30" w16cid:durableId="1504274625">
    <w:abstractNumId w:val="42"/>
  </w:num>
  <w:num w:numId="31" w16cid:durableId="168568716">
    <w:abstractNumId w:val="26"/>
  </w:num>
  <w:num w:numId="32" w16cid:durableId="44839482">
    <w:abstractNumId w:val="41"/>
  </w:num>
  <w:num w:numId="33" w16cid:durableId="1211652489">
    <w:abstractNumId w:val="0"/>
  </w:num>
  <w:num w:numId="34" w16cid:durableId="1030371578">
    <w:abstractNumId w:val="25"/>
  </w:num>
  <w:num w:numId="35" w16cid:durableId="258216824">
    <w:abstractNumId w:val="5"/>
  </w:num>
  <w:num w:numId="36" w16cid:durableId="1148984126">
    <w:abstractNumId w:val="22"/>
  </w:num>
  <w:num w:numId="37" w16cid:durableId="1177228109">
    <w:abstractNumId w:val="16"/>
  </w:num>
  <w:num w:numId="38" w16cid:durableId="1017582265">
    <w:abstractNumId w:val="39"/>
  </w:num>
  <w:num w:numId="39" w16cid:durableId="1794207345">
    <w:abstractNumId w:val="12"/>
  </w:num>
  <w:num w:numId="40" w16cid:durableId="1826779677">
    <w:abstractNumId w:val="1"/>
  </w:num>
  <w:num w:numId="41" w16cid:durableId="885067410">
    <w:abstractNumId w:val="6"/>
  </w:num>
  <w:num w:numId="42" w16cid:durableId="670567563">
    <w:abstractNumId w:val="29"/>
  </w:num>
  <w:num w:numId="43" w16cid:durableId="1386416642">
    <w:abstractNumId w:val="9"/>
  </w:num>
  <w:num w:numId="44" w16cid:durableId="20891061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0F0"/>
    <w:rsid w:val="0002532D"/>
    <w:rsid w:val="00025BF0"/>
    <w:rsid w:val="00037039"/>
    <w:rsid w:val="00065F5A"/>
    <w:rsid w:val="0009406E"/>
    <w:rsid w:val="00095043"/>
    <w:rsid w:val="000D2D61"/>
    <w:rsid w:val="000D4A8B"/>
    <w:rsid w:val="000D535F"/>
    <w:rsid w:val="000F655E"/>
    <w:rsid w:val="00106445"/>
    <w:rsid w:val="00140AEC"/>
    <w:rsid w:val="001846A0"/>
    <w:rsid w:val="0019665D"/>
    <w:rsid w:val="001F6CFC"/>
    <w:rsid w:val="00207D89"/>
    <w:rsid w:val="00211799"/>
    <w:rsid w:val="0021271F"/>
    <w:rsid w:val="00241C45"/>
    <w:rsid w:val="002702B1"/>
    <w:rsid w:val="00292F73"/>
    <w:rsid w:val="002939B6"/>
    <w:rsid w:val="002F7D5D"/>
    <w:rsid w:val="00322D32"/>
    <w:rsid w:val="0034201A"/>
    <w:rsid w:val="0039554E"/>
    <w:rsid w:val="003F163A"/>
    <w:rsid w:val="00404ED8"/>
    <w:rsid w:val="00417EB3"/>
    <w:rsid w:val="00457CD4"/>
    <w:rsid w:val="004C4DE5"/>
    <w:rsid w:val="00503331"/>
    <w:rsid w:val="005378F2"/>
    <w:rsid w:val="0054321C"/>
    <w:rsid w:val="00550244"/>
    <w:rsid w:val="005508E6"/>
    <w:rsid w:val="00552C93"/>
    <w:rsid w:val="005709E3"/>
    <w:rsid w:val="005B345B"/>
    <w:rsid w:val="005B593F"/>
    <w:rsid w:val="005F4D25"/>
    <w:rsid w:val="00621ED2"/>
    <w:rsid w:val="00621FC9"/>
    <w:rsid w:val="006A7488"/>
    <w:rsid w:val="00730D55"/>
    <w:rsid w:val="00746CD5"/>
    <w:rsid w:val="00776C12"/>
    <w:rsid w:val="007E372B"/>
    <w:rsid w:val="00827B67"/>
    <w:rsid w:val="00832AE6"/>
    <w:rsid w:val="00834FE1"/>
    <w:rsid w:val="00841D74"/>
    <w:rsid w:val="008468D4"/>
    <w:rsid w:val="00861F84"/>
    <w:rsid w:val="00890839"/>
    <w:rsid w:val="008B4B5A"/>
    <w:rsid w:val="008F20F0"/>
    <w:rsid w:val="0090719C"/>
    <w:rsid w:val="00911AF7"/>
    <w:rsid w:val="00963448"/>
    <w:rsid w:val="00983BD5"/>
    <w:rsid w:val="00984F26"/>
    <w:rsid w:val="00986EB8"/>
    <w:rsid w:val="009B126B"/>
    <w:rsid w:val="009E1653"/>
    <w:rsid w:val="00A17928"/>
    <w:rsid w:val="00A417B6"/>
    <w:rsid w:val="00A650F5"/>
    <w:rsid w:val="00AA6A42"/>
    <w:rsid w:val="00AB1245"/>
    <w:rsid w:val="00AD13E2"/>
    <w:rsid w:val="00AE3093"/>
    <w:rsid w:val="00B27A10"/>
    <w:rsid w:val="00B40A32"/>
    <w:rsid w:val="00B50A13"/>
    <w:rsid w:val="00B70819"/>
    <w:rsid w:val="00BD4A2E"/>
    <w:rsid w:val="00C87958"/>
    <w:rsid w:val="00CB5714"/>
    <w:rsid w:val="00CE505E"/>
    <w:rsid w:val="00D35D46"/>
    <w:rsid w:val="00D453F3"/>
    <w:rsid w:val="00DA02D6"/>
    <w:rsid w:val="00DE1F67"/>
    <w:rsid w:val="00E2145B"/>
    <w:rsid w:val="00E31488"/>
    <w:rsid w:val="00E31BD3"/>
    <w:rsid w:val="00E52EBD"/>
    <w:rsid w:val="00E63305"/>
    <w:rsid w:val="00EB3B5E"/>
    <w:rsid w:val="00EB3D9F"/>
    <w:rsid w:val="00F16440"/>
    <w:rsid w:val="00F23F72"/>
    <w:rsid w:val="00F6225E"/>
    <w:rsid w:val="00FF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005651"/>
  <w15:chartTrackingRefBased/>
  <w15:docId w15:val="{73047883-7D21-4AC8-A7D8-4F14D5D14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20F0"/>
  </w:style>
  <w:style w:type="paragraph" w:styleId="Heading1">
    <w:name w:val="heading 1"/>
    <w:basedOn w:val="Normal"/>
    <w:next w:val="Normal"/>
    <w:link w:val="Heading1Char"/>
    <w:uiPriority w:val="9"/>
    <w:qFormat/>
    <w:rsid w:val="008F20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20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20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20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20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20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20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20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20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20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20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20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20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20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20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20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20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20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20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20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20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20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20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20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20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20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20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20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20F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F2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20F0"/>
  </w:style>
  <w:style w:type="paragraph" w:styleId="Footer">
    <w:name w:val="footer"/>
    <w:basedOn w:val="Normal"/>
    <w:link w:val="FooterChar"/>
    <w:uiPriority w:val="99"/>
    <w:unhideWhenUsed/>
    <w:rsid w:val="008F2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0F0"/>
  </w:style>
  <w:style w:type="character" w:styleId="Hyperlink">
    <w:name w:val="Hyperlink"/>
    <w:basedOn w:val="DefaultParagraphFont"/>
    <w:unhideWhenUsed/>
    <w:rsid w:val="008F20F0"/>
    <w:rPr>
      <w:color w:val="467886" w:themeColor="hyperlink"/>
      <w:u w:val="single"/>
    </w:rPr>
  </w:style>
  <w:style w:type="paragraph" w:customStyle="1" w:styleId="ContactInfo">
    <w:name w:val="Contact Info"/>
    <w:basedOn w:val="Normal"/>
    <w:uiPriority w:val="4"/>
    <w:unhideWhenUsed/>
    <w:qFormat/>
    <w:rsid w:val="008F20F0"/>
    <w:pPr>
      <w:spacing w:before="520" w:after="0" w:line="240" w:lineRule="auto"/>
      <w:jc w:val="center"/>
    </w:pPr>
    <w:rPr>
      <w:rFonts w:eastAsia="Times New Roman" w:cs="Times New Roman"/>
      <w:color w:val="595959" w:themeColor="text1" w:themeTint="A6"/>
      <w:kern w:val="0"/>
      <w:sz w:val="20"/>
      <w:szCs w:val="18"/>
      <w:lang w:val="en-US"/>
      <w14:ligatures w14:val="none"/>
    </w:rPr>
  </w:style>
  <w:style w:type="paragraph" w:styleId="Revision">
    <w:name w:val="Revision"/>
    <w:hidden/>
    <w:uiPriority w:val="99"/>
    <w:semiHidden/>
    <w:rsid w:val="00AE3093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065F5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52EBD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622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3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nfo@leadvantage.ca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eadvantage.ca" TargetMode="External"/><Relationship Id="rId1" Type="http://schemas.openxmlformats.org/officeDocument/2006/relationships/hyperlink" Target="http://www.leadvantage.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5D7D37EDFE524FAD039FCA63495BBD" ma:contentTypeVersion="18" ma:contentTypeDescription="Create a new document." ma:contentTypeScope="" ma:versionID="5106cab762031040ac473c13e141b41c">
  <xsd:schema xmlns:xsd="http://www.w3.org/2001/XMLSchema" xmlns:xs="http://www.w3.org/2001/XMLSchema" xmlns:p="http://schemas.microsoft.com/office/2006/metadata/properties" xmlns:ns3="ec4d537a-bf96-4824-b616-ea2266c64385" xmlns:ns4="a87790d0-f16b-4cdc-9e13-0627d74fc3f5" targetNamespace="http://schemas.microsoft.com/office/2006/metadata/properties" ma:root="true" ma:fieldsID="eedf12686639e4e0020458a62dfa278f" ns3:_="" ns4:_="">
    <xsd:import namespace="ec4d537a-bf96-4824-b616-ea2266c64385"/>
    <xsd:import namespace="a87790d0-f16b-4cdc-9e13-0627d74fc3f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4d537a-bf96-4824-b616-ea2266c643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790d0-f16b-4cdc-9e13-0627d74fc3f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c4d537a-bf96-4824-b616-ea2266c64385" xsi:nil="true"/>
  </documentManagement>
</p:properties>
</file>

<file path=customXml/itemProps1.xml><?xml version="1.0" encoding="utf-8"?>
<ds:datastoreItem xmlns:ds="http://schemas.openxmlformats.org/officeDocument/2006/customXml" ds:itemID="{81B46AA5-DB69-4B65-8025-AA7DB5CB93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988408C-BAB3-4E86-BF22-AEC7BA9845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4d537a-bf96-4824-b616-ea2266c64385"/>
    <ds:schemaRef ds:uri="a87790d0-f16b-4cdc-9e13-0627d74fc3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5778CF-84CD-469E-ABCE-F785B91E6F8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DA0FD1-8533-4DAD-AD0E-D4392B48B490}">
  <ds:schemaRefs>
    <ds:schemaRef ds:uri="http://schemas.microsoft.com/office/2006/metadata/properties"/>
    <ds:schemaRef ds:uri="http://schemas.microsoft.com/office/infopath/2007/PartnerControls"/>
    <ds:schemaRef ds:uri="ec4d537a-bf96-4824-b616-ea2266c6438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557</Words>
  <Characters>3203</Characters>
  <Application>Microsoft Office Word</Application>
  <DocSecurity>0</DocSecurity>
  <Lines>82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3710</CharactersWithSpaces>
  <SharedDoc>false</SharedDoc>
  <HLinks>
    <vt:vector size="6" baseType="variant">
      <vt:variant>
        <vt:i4>7733356</vt:i4>
      </vt:variant>
      <vt:variant>
        <vt:i4>0</vt:i4>
      </vt:variant>
      <vt:variant>
        <vt:i4>0</vt:i4>
      </vt:variant>
      <vt:variant>
        <vt:i4>5</vt:i4>
      </vt:variant>
      <vt:variant>
        <vt:lpwstr>http://www.leadvantage.ca/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Arisheh</dc:creator>
  <cp:keywords/>
  <dc:description/>
  <cp:lastModifiedBy>Sofia Arisheh</cp:lastModifiedBy>
  <cp:revision>2</cp:revision>
  <dcterms:created xsi:type="dcterms:W3CDTF">2026-02-25T01:04:00Z</dcterms:created>
  <dcterms:modified xsi:type="dcterms:W3CDTF">2026-02-25T01:04:00Z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0x0101005A5D7D37EDFE524FAD039FCA63495BBD</vt:lpwstr>
  </property>
</Properties>
</file>